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B6BCD" w:rsidRDefault="000C658E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-635569</wp:posOffset>
            </wp:positionH>
            <wp:positionV relativeFrom="paragraph">
              <wp:posOffset>-149291</wp:posOffset>
            </wp:positionV>
            <wp:extent cx="1155700" cy="1019175"/>
            <wp:effectExtent l="0" t="0" r="635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3F1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79.15pt;margin-top:-2.85pt;width:160.5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A0C04" w:rsidRDefault="001A0C04" w:rsidP="00F316BC"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"  </w:t>
                  </w:r>
                  <w:r w:rsidR="00F316BC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>الثالث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 </w:t>
                  </w: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ابتدائي "</w:t>
                  </w:r>
                </w:p>
              </w:txbxContent>
            </v:textbox>
          </v:shape>
        </w:pict>
      </w:r>
      <w:r w:rsidR="00A773F1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>
              <w:txbxContent>
                <w:p w:rsidR="001A0C04" w:rsidRDefault="001A0C04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1A0C04" w:rsidRDefault="001A0C04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693C84" w:rsidRPr="00907CD0" w:rsidRDefault="00693C84" w:rsidP="00ED18E0">
      <w:pPr>
        <w:tabs>
          <w:tab w:val="left" w:pos="8276"/>
        </w:tabs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8"/>
          <w:szCs w:val="18"/>
          <w:u w:val="single"/>
          <w:rtl/>
          <w:lang w:val="it-IT"/>
        </w:rPr>
      </w:pPr>
    </w:p>
    <w:p w:rsidR="00ED18E0" w:rsidRPr="003B4B39" w:rsidRDefault="00ED18E0" w:rsidP="00224858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 الأسبوع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من</w:t>
      </w:r>
      <w:r w:rsidR="00507007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 </w:t>
      </w:r>
      <w:r w:rsidR="0022485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11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224858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ماي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إلى</w:t>
      </w:r>
      <w:r w:rsidR="00507007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 </w:t>
      </w:r>
      <w:r w:rsidR="0022485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15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D64793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ماي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  <w:gridCol w:w="5812"/>
      </w:tblGrid>
      <w:tr w:rsidR="00954D94" w:rsidTr="00D147D9">
        <w:tc>
          <w:tcPr>
            <w:tcW w:w="4395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670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 الفرنسية</w:t>
            </w:r>
          </w:p>
        </w:tc>
        <w:tc>
          <w:tcPr>
            <w:tcW w:w="5812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العربية</w:t>
            </w:r>
          </w:p>
        </w:tc>
      </w:tr>
      <w:tr w:rsidR="00954D94" w:rsidTr="00D147D9">
        <w:tc>
          <w:tcPr>
            <w:tcW w:w="4395" w:type="dxa"/>
          </w:tcPr>
          <w:p w:rsidR="00EF16C5" w:rsidRDefault="00EF16C5" w:rsidP="00051FF3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u w:val="single"/>
                <w:rtl/>
              </w:rPr>
            </w:pPr>
          </w:p>
          <w:p w:rsidR="00D4396F" w:rsidRPr="00EF16C5" w:rsidRDefault="006416B9" w:rsidP="00EF16C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u w:val="single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Cs/>
                <w:color w:val="FF0000"/>
                <w:sz w:val="32"/>
                <w:szCs w:val="32"/>
                <w:u w:val="single"/>
                <w:rtl/>
              </w:rPr>
              <w:t xml:space="preserve">الحصة 1: </w:t>
            </w:r>
          </w:p>
          <w:p w:rsidR="00330DCF" w:rsidRPr="00EF16C5" w:rsidRDefault="00330DCF" w:rsidP="00330DCF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u w:val="single"/>
                <w:rtl/>
              </w:rPr>
              <w:t>الرياضيات :</w:t>
            </w:r>
          </w:p>
          <w:p w:rsidR="00EF16C5" w:rsidRDefault="003F6216" w:rsidP="003D62B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  <w:lang w:bidi="ar-MA"/>
              </w:rPr>
            </w:pPr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- تقديم </w:t>
            </w:r>
            <w:proofErr w:type="gramStart"/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>درس</w:t>
            </w:r>
            <w:r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 </w:t>
            </w:r>
            <w:r w:rsid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MA"/>
              </w:rPr>
              <w:t xml:space="preserve"> :</w:t>
            </w:r>
            <w:proofErr w:type="gramEnd"/>
            <w:r w:rsid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:rsidR="003F6216" w:rsidRPr="00EF16C5" w:rsidRDefault="00EF16C5" w:rsidP="00EF16C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MA"/>
              </w:rPr>
              <w:t xml:space="preserve">           </w:t>
            </w:r>
            <w:r w:rsidR="003F6216"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" </w:t>
            </w:r>
            <w:r w:rsidR="003D62BB"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>طرح</w:t>
            </w:r>
            <w:r w:rsidR="00653D2D"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 </w:t>
            </w:r>
            <w:r w:rsidR="003F6216"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الأعداد الكسرية" </w:t>
            </w:r>
          </w:p>
          <w:p w:rsidR="003F6216" w:rsidRPr="00EF16C5" w:rsidRDefault="003F6216" w:rsidP="003D62B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- </w:t>
            </w:r>
            <w:r w:rsidR="00653D2D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أنشطة </w:t>
            </w:r>
            <w:proofErr w:type="spellStart"/>
            <w:r w:rsidR="00653D2D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>الترييض</w:t>
            </w:r>
            <w:proofErr w:type="spellEnd"/>
            <w:r w:rsidR="003D62BB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 </w:t>
            </w:r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المتعلقة بالدرس </w:t>
            </w:r>
            <w:r w:rsidR="003D62BB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تنجز </w:t>
            </w:r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وتبعث عبر </w:t>
            </w:r>
            <w:proofErr w:type="spellStart"/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>الواتساب</w:t>
            </w:r>
            <w:proofErr w:type="spellEnd"/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 الخاص بالأستاذ(ة) .</w:t>
            </w:r>
          </w:p>
          <w:p w:rsidR="00EF16C5" w:rsidRPr="00EF16C5" w:rsidRDefault="00EF16C5" w:rsidP="00EF16C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6416B9" w:rsidRPr="00EF16C5" w:rsidRDefault="006416B9" w:rsidP="006416B9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Cs/>
                <w:color w:val="FF0000"/>
                <w:sz w:val="32"/>
                <w:szCs w:val="32"/>
                <w:u w:val="single"/>
                <w:rtl/>
              </w:rPr>
              <w:t>الحصة 2:</w:t>
            </w:r>
            <w:r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 </w:t>
            </w:r>
          </w:p>
          <w:p w:rsidR="006416B9" w:rsidRPr="00EF16C5" w:rsidRDefault="006416B9" w:rsidP="006416B9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u w:val="single"/>
                <w:rtl/>
              </w:rPr>
              <w:t>الرياضيات :</w:t>
            </w:r>
          </w:p>
          <w:p w:rsidR="003F6216" w:rsidRPr="00EF16C5" w:rsidRDefault="003F6216" w:rsidP="00653D2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- أنشطة التقوية والدعم </w:t>
            </w:r>
            <w:r w:rsidR="00653D2D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و الاستثمار المتعلقة </w:t>
            </w:r>
            <w:proofErr w:type="gramStart"/>
            <w:r w:rsidR="00653D2D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بالدرس </w:t>
            </w:r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 </w:t>
            </w:r>
            <w:r w:rsidR="00E449C4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>تنجز</w:t>
            </w:r>
            <w:proofErr w:type="gramEnd"/>
            <w:r w:rsidR="00E449C4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 وترسل عبر الخاص .</w:t>
            </w:r>
          </w:p>
          <w:p w:rsidR="00EF16C5" w:rsidRDefault="00EF16C5" w:rsidP="00EF16C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</w:p>
          <w:p w:rsidR="00EF16C5" w:rsidRPr="00EF16C5" w:rsidRDefault="00EF16C5" w:rsidP="00EF16C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</w:p>
          <w:p w:rsidR="006416B9" w:rsidRPr="00EF16C5" w:rsidRDefault="006416B9" w:rsidP="006416B9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u w:val="single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Cs/>
                <w:color w:val="FF0000"/>
                <w:sz w:val="32"/>
                <w:szCs w:val="32"/>
                <w:u w:val="single"/>
                <w:rtl/>
              </w:rPr>
              <w:t xml:space="preserve">الحصة 3 : </w:t>
            </w:r>
          </w:p>
          <w:p w:rsidR="006416B9" w:rsidRPr="00EF16C5" w:rsidRDefault="006416B9" w:rsidP="006416B9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u w:val="single"/>
                <w:rtl/>
              </w:rPr>
              <w:t xml:space="preserve">النشاط </w:t>
            </w:r>
            <w:proofErr w:type="gramStart"/>
            <w:r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u w:val="single"/>
                <w:rtl/>
              </w:rPr>
              <w:t>العلمي :</w:t>
            </w:r>
            <w:proofErr w:type="gramEnd"/>
          </w:p>
          <w:p w:rsidR="00EF16C5" w:rsidRPr="00EF16C5" w:rsidRDefault="00E449C4" w:rsidP="003D62BB">
            <w:pPr>
              <w:bidi/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- تقديم </w:t>
            </w:r>
            <w:proofErr w:type="gramStart"/>
            <w:r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درس </w:t>
            </w:r>
            <w:r w:rsidR="00EF16C5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 :</w:t>
            </w:r>
            <w:proofErr w:type="gramEnd"/>
            <w:r w:rsidR="00EF16C5" w:rsidRPr="00EF16C5">
              <w:rPr>
                <w:rFonts w:ascii="Times New Roman" w:eastAsia="Times New Roman" w:hAnsi="Times New Roman" w:cs="Times New Roman" w:hint="cs"/>
                <w:b/>
                <w:sz w:val="32"/>
                <w:szCs w:val="32"/>
                <w:rtl/>
              </w:rPr>
              <w:t xml:space="preserve"> </w:t>
            </w:r>
          </w:p>
          <w:p w:rsidR="00E449C4" w:rsidRPr="00EF16C5" w:rsidRDefault="00EF16C5" w:rsidP="00EF16C5">
            <w:pPr>
              <w:bidi/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 </w:t>
            </w:r>
            <w:r w:rsidR="00E449C4"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" </w:t>
            </w:r>
            <w:r w:rsidR="003D62BB"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تنفس الإنسان  </w:t>
            </w:r>
            <w:r w:rsidR="00E449C4"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" </w:t>
            </w:r>
          </w:p>
          <w:p w:rsidR="003D62BB" w:rsidRPr="00EF16C5" w:rsidRDefault="003D62BB" w:rsidP="003D62BB">
            <w:pPr>
              <w:bidi/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  <w:r w:rsidRPr="00EF16C5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 xml:space="preserve">" حركات تنفسية لدى الإنسان " </w:t>
            </w:r>
          </w:p>
          <w:p w:rsidR="003D62BB" w:rsidRPr="00EF16C5" w:rsidRDefault="003D62BB" w:rsidP="003D62BB">
            <w:pPr>
              <w:bidi/>
              <w:spacing w:line="36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</w:p>
          <w:p w:rsidR="002502D4" w:rsidRPr="00EF16C5" w:rsidRDefault="002502D4" w:rsidP="002502D4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6416B9" w:rsidRPr="00EF16C5" w:rsidRDefault="006416B9" w:rsidP="00330D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</w:p>
          <w:p w:rsidR="009D1082" w:rsidRPr="00EF16C5" w:rsidRDefault="009D1082" w:rsidP="00FB6BC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</w:p>
          <w:p w:rsidR="00A104A7" w:rsidRPr="00EF16C5" w:rsidRDefault="00A104A7" w:rsidP="00FB6BC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</w:p>
          <w:p w:rsidR="00A77506" w:rsidRPr="00EF16C5" w:rsidRDefault="00A77506" w:rsidP="00FB6BCD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</w:p>
        </w:tc>
        <w:tc>
          <w:tcPr>
            <w:tcW w:w="5670" w:type="dxa"/>
          </w:tcPr>
          <w:p w:rsidR="00EF16C5" w:rsidRDefault="007C038D" w:rsidP="0075305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lastRenderedPageBreak/>
              <w:t>Lundi</w:t>
            </w:r>
            <w:r w:rsidR="00E449C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</w:t>
            </w:r>
            <w:r w:rsidR="00E449C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:     </w:t>
            </w:r>
            <w:r w:rsidR="00514B60" w:rsidRPr="00514B6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</w:t>
            </w:r>
          </w:p>
          <w:p w:rsidR="00D4396F" w:rsidRDefault="00EF16C5" w:rsidP="0075305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          </w:t>
            </w:r>
            <w:r w:rsidR="00514B60" w:rsidRPr="00514B6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«  Lecture » </w:t>
            </w:r>
          </w:p>
          <w:p w:rsidR="00C97E84" w:rsidRPr="00BC086F" w:rsidRDefault="00C97E84" w:rsidP="00C97E8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</w:t>
            </w: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lis le texte </w:t>
            </w:r>
            <w:r w:rsidRPr="00EF1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« </w:t>
            </w:r>
            <w:r w:rsidR="00DB7293" w:rsidRPr="00EF1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 génie et le marchand</w:t>
            </w:r>
            <w:r w:rsidRPr="00EF16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de dattes »</w:t>
            </w: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partie 1 Page98.</w:t>
            </w:r>
          </w:p>
          <w:p w:rsidR="00EF16C5" w:rsidRDefault="00C97E84" w:rsidP="00C97E8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>Et j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 fais les activités 4-5-6 page 99</w:t>
            </w: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</w:p>
          <w:p w:rsidR="00C97E84" w:rsidRPr="00BC086F" w:rsidRDefault="00C97E84" w:rsidP="00C97E8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(Sur cahier de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maison</w:t>
            </w: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>).</w:t>
            </w:r>
          </w:p>
          <w:p w:rsidR="00EF16C5" w:rsidRPr="00EF16C5" w:rsidRDefault="00C97E84" w:rsidP="00C97E8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EF16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Mardi :</w:t>
            </w:r>
            <w:r w:rsidRPr="00EF16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    </w:t>
            </w:r>
            <w:r w:rsidRPr="00EF16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C97E84" w:rsidRPr="00216F52" w:rsidRDefault="00EF16C5" w:rsidP="00C97E84">
            <w:pPr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        </w:t>
            </w:r>
            <w:r w:rsidR="00C97E8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C97E84" w:rsidRPr="00514B6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«  </w:t>
            </w:r>
            <w:r w:rsidR="00C97E8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Conjugaison</w:t>
            </w:r>
            <w:r w:rsidR="00C97E84" w:rsidRPr="00514B6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 »</w:t>
            </w:r>
          </w:p>
          <w:p w:rsidR="00C97E84" w:rsidRDefault="00C97E84" w:rsidP="00C97E8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97E8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- </w:t>
            </w:r>
            <w:r w:rsidRPr="00C97E84">
              <w:rPr>
                <w:rFonts w:ascii="Times New Roman" w:eastAsia="Times New Roman" w:hAnsi="Times New Roman" w:cs="Times New Roman"/>
                <w:sz w:val="32"/>
                <w:szCs w:val="32"/>
              </w:rPr>
              <w:t>J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’apprends les verbes :</w:t>
            </w:r>
          </w:p>
          <w:p w:rsidR="00C97E84" w:rsidRPr="00BC086F" w:rsidRDefault="00C97E84" w:rsidP="00C97E8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- être - avoir - </w:t>
            </w:r>
            <w:r w:rsidR="00690CBD">
              <w:rPr>
                <w:rFonts w:ascii="Times New Roman" w:eastAsia="Times New Roman" w:hAnsi="Times New Roman" w:cs="Times New Roman"/>
                <w:sz w:val="32"/>
                <w:szCs w:val="32"/>
              </w:rPr>
              <w:t>aller,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au futur simple page 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176 .</w:t>
            </w:r>
            <w:proofErr w:type="gramEnd"/>
          </w:p>
          <w:p w:rsidR="00C97E84" w:rsidRPr="00BC086F" w:rsidRDefault="00C97E84" w:rsidP="00C97E8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je fais </w:t>
            </w: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les exercices 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8-10</w:t>
            </w: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>page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177</w:t>
            </w:r>
            <w:r w:rsidRPr="00BC086F">
              <w:rPr>
                <w:rFonts w:ascii="Times New Roman" w:eastAsia="Times New Roman" w:hAnsi="Times New Roman" w:cs="Times New Roman"/>
                <w:sz w:val="32"/>
                <w:szCs w:val="32"/>
              </w:rPr>
              <w:t>. (Sur cahier de maison).</w:t>
            </w:r>
          </w:p>
          <w:p w:rsidR="00EF16C5" w:rsidRDefault="00C97E84" w:rsidP="00C97E84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F16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Mercredi </w:t>
            </w:r>
            <w:r w:rsidRPr="00EF16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:  </w:t>
            </w:r>
          </w:p>
          <w:p w:rsidR="00C97E84" w:rsidRPr="00EF16C5" w:rsidRDefault="00EF16C5" w:rsidP="00C97E84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    </w:t>
            </w:r>
            <w:r w:rsidR="00C97E84" w:rsidRPr="00EF16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    </w:t>
            </w:r>
            <w:r w:rsidR="00C97E84" w:rsidRPr="00EF16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«  Lecture »</w:t>
            </w:r>
          </w:p>
          <w:p w:rsidR="00C97E84" w:rsidRDefault="00C97E84" w:rsidP="00C97E84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7E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</w:t>
            </w:r>
            <w:r w:rsidRPr="00BC086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Je relis le texte </w:t>
            </w:r>
            <w:r w:rsidRPr="00EF16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 </w:t>
            </w:r>
            <w:r w:rsidR="00DB7293" w:rsidRPr="00EF16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le génie et le marchand</w:t>
            </w:r>
            <w:r w:rsidRPr="00EF16C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de dattes »</w:t>
            </w:r>
            <w:r w:rsidRPr="00BC086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partie 1 page 98, et je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fais les activités 8 - 9 -10 </w:t>
            </w:r>
            <w:r w:rsidRPr="00BC086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page 99.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C97E84" w:rsidRPr="00BC086F" w:rsidRDefault="00C97E84" w:rsidP="00C97E84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BC086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(sur cahier de </w:t>
            </w:r>
            <w:r w:rsidR="00690CBD" w:rsidRPr="00BC086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lecture)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 .</w:t>
            </w:r>
          </w:p>
          <w:p w:rsidR="00EF16C5" w:rsidRDefault="00C97E84" w:rsidP="00C97E84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EF16C5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Jeudi </w:t>
            </w:r>
            <w:r w:rsidRPr="00EF16C5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:        </w:t>
            </w:r>
          </w:p>
          <w:p w:rsidR="00C97E84" w:rsidRPr="00EF16C5" w:rsidRDefault="00EF16C5" w:rsidP="00C97E84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     </w:t>
            </w:r>
            <w:r w:rsidR="00C97E84" w:rsidRPr="00EF16C5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</w:t>
            </w:r>
            <w:r w:rsidR="00C97E84" w:rsidRPr="00EF16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«  Je produis »</w:t>
            </w:r>
          </w:p>
          <w:p w:rsidR="00C97E84" w:rsidRDefault="00C97E84" w:rsidP="00C97E8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C97E84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 xml:space="preserve">J’écris trois phrases en utilisant les verbes (être / avoir / aller) au futur simple </w:t>
            </w:r>
          </w:p>
          <w:p w:rsidR="00C97E84" w:rsidRDefault="00C97E84" w:rsidP="00C97E8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lastRenderedPageBreak/>
              <w:t>(sur cahier de maison).</w:t>
            </w:r>
          </w:p>
          <w:p w:rsidR="00907CD0" w:rsidRDefault="00907CD0" w:rsidP="00C97E8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</w:p>
          <w:p w:rsidR="00EF16C5" w:rsidRDefault="00C97E84" w:rsidP="00C97E84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F16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Vendredi </w:t>
            </w:r>
            <w:r w:rsidRPr="00EF16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:         </w:t>
            </w:r>
          </w:p>
          <w:p w:rsidR="00C97E84" w:rsidRPr="00EF16C5" w:rsidRDefault="00EF16C5" w:rsidP="00C97E84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      </w:t>
            </w:r>
            <w:r w:rsidR="00C97E84" w:rsidRPr="00EF16C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 w:rsidR="00C97E84" w:rsidRPr="00EF16C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«  L’auto dictée »</w:t>
            </w:r>
          </w:p>
          <w:p w:rsidR="00EF16C5" w:rsidRDefault="00C97E84" w:rsidP="00EF16C5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BC086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-Je fais l’auto dictée du passage suivant </w:t>
            </w:r>
            <w:r w:rsidR="00EF16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>(sur cahier de maison).</w:t>
            </w:r>
          </w:p>
          <w:p w:rsidR="00EF16C5" w:rsidRDefault="00A773F1" w:rsidP="00C97E8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32"/>
                <w:szCs w:val="32"/>
                <w:lang w:eastAsia="fr-FR"/>
              </w:rPr>
              <w:pict>
                <v:roundrect id="_x0000_s1029" style="position:absolute;margin-left:.25pt;margin-top:10.25pt;width:268.15pt;height:151.45pt;z-index:251663360" arcsize="10923f">
                  <v:textbox>
                    <w:txbxContent>
                      <w:p w:rsidR="00EF16C5" w:rsidRPr="00EF16C5" w:rsidRDefault="00EF16C5" w:rsidP="00EF16C5">
                        <w:pPr>
                          <w:jc w:val="both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EF16C5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*  Un pauvre marchand vend des dattes à la porte sud de la ville de Samar Cande,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</w:t>
                        </w:r>
                        <w:r w:rsidRPr="00EF16C5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il gagne à peine de quoi satisfaire les besoins de sa famille .Mais la pauvreté n’avait pas changer son bon </w:t>
                        </w:r>
                        <w:proofErr w:type="gramStart"/>
                        <w:r w:rsidRPr="00EF16C5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caractère .</w:t>
                        </w:r>
                        <w:proofErr w:type="gramEnd"/>
                      </w:p>
                      <w:p w:rsidR="00EF16C5" w:rsidRDefault="00EF16C5"/>
                    </w:txbxContent>
                  </v:textbox>
                </v:roundrect>
              </w:pict>
            </w:r>
          </w:p>
          <w:p w:rsidR="00EF16C5" w:rsidRDefault="00EF16C5" w:rsidP="00C97E8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  <w:p w:rsidR="00EF16C5" w:rsidRDefault="00EF16C5" w:rsidP="00C97E8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  <w:p w:rsidR="00345E8C" w:rsidRPr="00334415" w:rsidRDefault="00345E8C" w:rsidP="00EF16C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rtl/>
                <w:lang w:eastAsia="fr-FR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954D94" w:rsidRPr="00C000CC" w:rsidRDefault="00D4396F" w:rsidP="008C66FD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C000C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 xml:space="preserve">الاثنين </w:t>
            </w:r>
            <w:r w:rsidR="00A648F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BF5E9D" w:rsidRDefault="00E502B3" w:rsidP="00BF5E9D">
            <w:pPr>
              <w:bidi/>
              <w:spacing w:line="276" w:lineRule="auto"/>
              <w:ind w:left="750" w:right="165"/>
              <w:rPr>
                <w:b/>
                <w:bCs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ما قبل القراءة </w:t>
            </w:r>
            <w:r w:rsidR="00BF5E9D"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:</w:t>
            </w:r>
          </w:p>
          <w:p w:rsidR="00A41DB1" w:rsidRPr="00A41DB1" w:rsidRDefault="00A41DB1" w:rsidP="00A41DB1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>- أقرأ نص" قراءة مشتركة</w:t>
            </w:r>
            <w:r w:rsidR="00EF16C5">
              <w:rPr>
                <w:sz w:val="32"/>
                <w:szCs w:val="32"/>
                <w:lang w:val="en-US" w:bidi="ar-MA"/>
              </w:rPr>
              <w:t xml:space="preserve"> </w:t>
            </w:r>
            <w:r w:rsidRPr="00EF16C5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" طبيعة بلادي"</w:t>
            </w: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ص 199 مع الكلمات </w:t>
            </w:r>
            <w:proofErr w:type="gramStart"/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>البصرية .</w:t>
            </w:r>
            <w:proofErr w:type="gramEnd"/>
          </w:p>
          <w:p w:rsidR="00A41DB1" w:rsidRPr="00A41DB1" w:rsidRDefault="00A41DB1" w:rsidP="00A41DB1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أجب عن فقرة " ألاحظ وأتوقع" ص 200 وأقرأ نص </w:t>
            </w:r>
            <w:r w:rsidRPr="00EF16C5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" سعدان الطيار"</w:t>
            </w: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.</w:t>
            </w:r>
          </w:p>
          <w:p w:rsidR="00A41DB1" w:rsidRPr="00A41DB1" w:rsidRDefault="00A41DB1" w:rsidP="00A41DB1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أعد الاستماع لحكاية </w:t>
            </w:r>
            <w:r w:rsidRPr="00EF16C5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" نزهة الجدي العنيد"</w:t>
            </w: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قراءة جيدة وحدد البنية السردية </w:t>
            </w:r>
            <w:proofErr w:type="gramStart"/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>للنص .</w:t>
            </w:r>
            <w:proofErr w:type="gramEnd"/>
          </w:p>
          <w:p w:rsidR="00BF5E9D" w:rsidRPr="00C000CC" w:rsidRDefault="00BF5E9D" w:rsidP="008A6A5C">
            <w:pPr>
              <w:bidi/>
              <w:spacing w:line="276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الثلاثاء</w:t>
            </w:r>
            <w:r w:rsidRPr="00C000C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r w:rsidR="00A648F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BF5E9D" w:rsidRDefault="00E502B3" w:rsidP="00BF5E9D">
            <w:pPr>
              <w:bidi/>
              <w:spacing w:line="276" w:lineRule="auto"/>
              <w:ind w:left="750" w:right="165"/>
              <w:rPr>
                <w:b/>
                <w:bCs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أثناء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القراءة </w:t>
            </w:r>
            <w:r w:rsidR="00BF5E9D"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:</w:t>
            </w:r>
            <w:proofErr w:type="gramEnd"/>
          </w:p>
          <w:p w:rsidR="00A41DB1" w:rsidRPr="00A41DB1" w:rsidRDefault="00A41DB1" w:rsidP="00A41DB1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أعد قراءة نص </w:t>
            </w:r>
            <w:r w:rsidRPr="00EF16C5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" سعدان الطيار"</w:t>
            </w: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ص 200 وأجب عن فقرة " أنمي معجمي" السؤال رقم 1 </w:t>
            </w:r>
            <w:r>
              <w:rPr>
                <w:rFonts w:hint="cs"/>
                <w:sz w:val="32"/>
                <w:szCs w:val="32"/>
                <w:rtl/>
                <w:lang w:val="en-US" w:bidi="ar-MA"/>
              </w:rPr>
              <w:t>-</w:t>
            </w: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2 و 3 ص 201 . </w:t>
            </w:r>
          </w:p>
          <w:p w:rsidR="00A41DB1" w:rsidRPr="00A41DB1" w:rsidRDefault="00A41DB1" w:rsidP="00A41DB1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أعد الاستماع لحكاية </w:t>
            </w:r>
            <w:r w:rsidRPr="00EF16C5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" نزهة الجدي العنيد"</w:t>
            </w: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وأشرح الكلمات </w:t>
            </w:r>
            <w:proofErr w:type="gramStart"/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>التالية :</w:t>
            </w:r>
            <w:proofErr w:type="gramEnd"/>
          </w:p>
          <w:p w:rsidR="00A41DB1" w:rsidRDefault="00A41DB1" w:rsidP="00A41DB1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* حشيشا   </w:t>
            </w:r>
            <w:proofErr w:type="gramStart"/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>*  القطيع</w:t>
            </w:r>
            <w:proofErr w:type="gramEnd"/>
            <w:r w:rsidRPr="00A41DB1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  *   يستغيث    *  الصخب  *  يقرضه . </w:t>
            </w:r>
          </w:p>
          <w:p w:rsidR="00D73533" w:rsidRDefault="00D73533" w:rsidP="00D73533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</w:p>
          <w:p w:rsidR="00D73533" w:rsidRPr="00A41DB1" w:rsidRDefault="00D73533" w:rsidP="00D73533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</w:p>
          <w:p w:rsidR="00BF5E9D" w:rsidRPr="00C000CC" w:rsidRDefault="00BF5E9D" w:rsidP="00A648F4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>الأربعاء</w:t>
            </w:r>
            <w:r w:rsidRPr="00C000C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</w:p>
          <w:p w:rsidR="00BF5E9D" w:rsidRDefault="002D03C5" w:rsidP="002D03C5">
            <w:pPr>
              <w:bidi/>
              <w:spacing w:line="276" w:lineRule="auto"/>
              <w:ind w:left="750" w:right="165"/>
              <w:rPr>
                <w:b/>
                <w:bCs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أثناء </w:t>
            </w:r>
            <w:proofErr w:type="gramStart"/>
            <w:r w:rsidR="00E502B3"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القراءة </w:t>
            </w:r>
            <w:r w:rsidR="00BF5E9D"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:</w:t>
            </w:r>
            <w:proofErr w:type="gramEnd"/>
          </w:p>
          <w:p w:rsidR="002D03C5" w:rsidRPr="002D03C5" w:rsidRDefault="002D03C5" w:rsidP="002D03C5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أعد قراءة نص </w:t>
            </w:r>
            <w:r w:rsidRPr="00EF16C5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" سعدان الطيار"</w:t>
            </w: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ص 200 وأجب عن فقرة " أفهم" السؤال رقم 4 </w:t>
            </w:r>
            <w:r w:rsidRPr="002D03C5">
              <w:rPr>
                <w:sz w:val="32"/>
                <w:szCs w:val="32"/>
                <w:rtl/>
                <w:lang w:val="en-US" w:bidi="ar-MA"/>
              </w:rPr>
              <w:t>–</w:t>
            </w: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5 ص 202 .</w:t>
            </w:r>
          </w:p>
          <w:p w:rsidR="002D03C5" w:rsidRPr="002D03C5" w:rsidRDefault="002D03C5" w:rsidP="002D03C5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أقرأ الوضعية التواصلية ص 199 " أحكي </w:t>
            </w:r>
            <w:proofErr w:type="gramStart"/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>عن</w:t>
            </w:r>
            <w:proofErr w:type="gramEnd"/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سفر قمت به مع أسرتي" </w:t>
            </w:r>
          </w:p>
          <w:p w:rsidR="00BF5E9D" w:rsidRPr="00C000CC" w:rsidRDefault="00BF5E9D" w:rsidP="00BF5E9D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الخميس</w:t>
            </w:r>
            <w:r w:rsidRPr="00C000C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</w:p>
          <w:p w:rsidR="002D03C5" w:rsidRDefault="002D03C5" w:rsidP="002D03C5">
            <w:pPr>
              <w:bidi/>
              <w:spacing w:line="276" w:lineRule="auto"/>
              <w:ind w:left="750" w:right="165"/>
              <w:rPr>
                <w:b/>
                <w:bCs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ما بعد القراءة :</w:t>
            </w:r>
          </w:p>
          <w:p w:rsidR="002D03C5" w:rsidRPr="002D03C5" w:rsidRDefault="002D03C5" w:rsidP="00E942E3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أعد قراءة نص </w:t>
            </w:r>
            <w:r w:rsidRPr="00EF16C5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" سعدان الطيار"</w:t>
            </w: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ص 200 وأجب عن فقرة " </w:t>
            </w:r>
            <w:r w:rsidR="00E942E3">
              <w:rPr>
                <w:rFonts w:hint="cs"/>
                <w:sz w:val="32"/>
                <w:szCs w:val="32"/>
                <w:rtl/>
                <w:lang w:val="en-US" w:bidi="ar-MA"/>
              </w:rPr>
              <w:t>أحلل</w:t>
            </w: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>" السؤال رقم</w:t>
            </w:r>
            <w:r w:rsidR="00E942E3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6 - </w:t>
            </w: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7 و 8 ص 202 .</w:t>
            </w:r>
          </w:p>
          <w:p w:rsidR="002D03C5" w:rsidRPr="002D03C5" w:rsidRDefault="002D03C5" w:rsidP="00E942E3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أنجز </w:t>
            </w:r>
            <w:r w:rsidR="00E942E3">
              <w:rPr>
                <w:rFonts w:hint="cs"/>
                <w:sz w:val="32"/>
                <w:szCs w:val="32"/>
                <w:rtl/>
                <w:lang w:val="en-US" w:bidi="ar-MA"/>
              </w:rPr>
              <w:t>التطبيقات الكتابية</w:t>
            </w: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ص </w:t>
            </w:r>
            <w:r w:rsidR="00E942E3">
              <w:rPr>
                <w:rFonts w:hint="cs"/>
                <w:sz w:val="32"/>
                <w:szCs w:val="32"/>
                <w:rtl/>
                <w:lang w:val="en-US" w:bidi="ar-MA"/>
              </w:rPr>
              <w:t>204</w:t>
            </w: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.</w:t>
            </w:r>
          </w:p>
          <w:p w:rsidR="00BF5E9D" w:rsidRPr="00C000CC" w:rsidRDefault="00BF5E9D" w:rsidP="00526408">
            <w:pPr>
              <w:bidi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الجمعة</w:t>
            </w:r>
            <w:r w:rsidRPr="00C000C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</w:p>
          <w:p w:rsidR="00E942E3" w:rsidRDefault="00E942E3" w:rsidP="00E942E3">
            <w:pPr>
              <w:bidi/>
              <w:spacing w:line="276" w:lineRule="auto"/>
              <w:ind w:left="750" w:right="165"/>
              <w:rPr>
                <w:b/>
                <w:bCs/>
                <w:sz w:val="32"/>
                <w:szCs w:val="32"/>
                <w:u w:val="single"/>
                <w:rtl/>
                <w:lang w:val="en-US"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ما بعد القراءة :</w:t>
            </w:r>
          </w:p>
          <w:p w:rsidR="00E942E3" w:rsidRPr="00E942E3" w:rsidRDefault="00E942E3" w:rsidP="00E942E3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E942E3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أعد قراءة نص </w:t>
            </w:r>
            <w:r w:rsidRPr="00EF16C5">
              <w:rPr>
                <w:rFonts w:hint="cs"/>
                <w:b/>
                <w:bCs/>
                <w:sz w:val="32"/>
                <w:szCs w:val="32"/>
                <w:rtl/>
                <w:lang w:val="en-US" w:bidi="ar-MA"/>
              </w:rPr>
              <w:t>" سعدان الطيار"</w:t>
            </w:r>
            <w:r w:rsidRPr="00E942E3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ص 200 وأجب عن فقرة " أنتج" السؤال رقم 7 و 8 ص 202.</w:t>
            </w:r>
          </w:p>
          <w:p w:rsidR="00E942E3" w:rsidRPr="002D03C5" w:rsidRDefault="00E942E3" w:rsidP="00E942E3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- أنجز التعبير الكتابي ص </w:t>
            </w:r>
            <w:r>
              <w:rPr>
                <w:rFonts w:hint="cs"/>
                <w:sz w:val="32"/>
                <w:szCs w:val="32"/>
                <w:rtl/>
                <w:lang w:val="en-US" w:bidi="ar-MA"/>
              </w:rPr>
              <w:t>205</w:t>
            </w: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 xml:space="preserve"> .</w:t>
            </w:r>
          </w:p>
          <w:p w:rsidR="003F6216" w:rsidRDefault="003F6216" w:rsidP="003F6216">
            <w:pPr>
              <w:bidi/>
              <w:spacing w:line="276" w:lineRule="auto"/>
              <w:ind w:left="750" w:right="165"/>
              <w:rPr>
                <w:b/>
                <w:bCs/>
                <w:sz w:val="32"/>
                <w:szCs w:val="32"/>
                <w:u w:val="single"/>
                <w:rtl/>
                <w:lang w:val="en-US" w:bidi="ar-MA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>التربية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en-US" w:bidi="ar-MA"/>
              </w:rPr>
              <w:t xml:space="preserve"> الإسلامية:</w:t>
            </w:r>
          </w:p>
          <w:p w:rsidR="00BE4061" w:rsidRPr="00EF16C5" w:rsidRDefault="00E942E3" w:rsidP="00EF16C5">
            <w:pPr>
              <w:bidi/>
              <w:spacing w:line="276" w:lineRule="auto"/>
              <w:ind w:right="165"/>
              <w:rPr>
                <w:sz w:val="32"/>
                <w:szCs w:val="32"/>
                <w:rtl/>
                <w:lang w:val="en-US" w:bidi="ar-MA"/>
              </w:rPr>
            </w:pPr>
            <w:r w:rsidRPr="002D03C5">
              <w:rPr>
                <w:rFonts w:hint="cs"/>
                <w:sz w:val="32"/>
                <w:szCs w:val="32"/>
                <w:rtl/>
                <w:lang w:val="en-US" w:bidi="ar-MA"/>
              </w:rPr>
              <w:t>- لديكم درس جديد  في مادة التربية الإسلامية .</w:t>
            </w:r>
          </w:p>
        </w:tc>
      </w:tr>
      <w:tr w:rsidR="002D6795" w:rsidTr="00726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2"/>
            <w:hideMark/>
          </w:tcPr>
          <w:p w:rsidR="005A4FE9" w:rsidRPr="00D73533" w:rsidRDefault="00651690" w:rsidP="005A4FE9">
            <w:pPr>
              <w:bidi/>
              <w:ind w:right="164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D7353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/>
              </w:rPr>
              <w:lastRenderedPageBreak/>
              <w:t xml:space="preserve">- Listen to the CD and read what’s the weather like in your </w:t>
            </w:r>
            <w:proofErr w:type="gramStart"/>
            <w:r w:rsidRPr="00D7353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/>
              </w:rPr>
              <w:t>city ?</w:t>
            </w:r>
            <w:proofErr w:type="gramEnd"/>
            <w:r w:rsidRPr="00D7353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/>
              </w:rPr>
              <w:t xml:space="preserve"> page 46 </w:t>
            </w:r>
          </w:p>
        </w:tc>
        <w:tc>
          <w:tcPr>
            <w:tcW w:w="5812" w:type="dxa"/>
            <w:hideMark/>
          </w:tcPr>
          <w:p w:rsidR="002D6795" w:rsidRDefault="002D6795" w:rsidP="00726D7A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اللغة </w:t>
            </w:r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الانجليزية 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hyperlink r:id="rId7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TAWASSOL </w:t>
      </w:r>
    </w:p>
    <w:sectPr w:rsidR="0044531E" w:rsidRPr="0044531E" w:rsidSect="00D73533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UIEmoji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E56423"/>
    <w:multiLevelType w:val="hybridMultilevel"/>
    <w:tmpl w:val="AF18B8D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4E78"/>
    <w:rsid w:val="000057F3"/>
    <w:rsid w:val="00015239"/>
    <w:rsid w:val="00030196"/>
    <w:rsid w:val="00051FF3"/>
    <w:rsid w:val="00070D33"/>
    <w:rsid w:val="00080275"/>
    <w:rsid w:val="00082F6B"/>
    <w:rsid w:val="00092086"/>
    <w:rsid w:val="000A5F0A"/>
    <w:rsid w:val="000C6092"/>
    <w:rsid w:val="000C658E"/>
    <w:rsid w:val="000D6301"/>
    <w:rsid w:val="000F430F"/>
    <w:rsid w:val="00102AAF"/>
    <w:rsid w:val="00117EA0"/>
    <w:rsid w:val="00127A01"/>
    <w:rsid w:val="00166C2A"/>
    <w:rsid w:val="00191719"/>
    <w:rsid w:val="001A0C04"/>
    <w:rsid w:val="001D624A"/>
    <w:rsid w:val="001E57AA"/>
    <w:rsid w:val="001E64D3"/>
    <w:rsid w:val="002017C4"/>
    <w:rsid w:val="00224858"/>
    <w:rsid w:val="0023216E"/>
    <w:rsid w:val="00240D7A"/>
    <w:rsid w:val="002502D4"/>
    <w:rsid w:val="00252278"/>
    <w:rsid w:val="0026189E"/>
    <w:rsid w:val="0026289D"/>
    <w:rsid w:val="002662A1"/>
    <w:rsid w:val="00270BE7"/>
    <w:rsid w:val="00283090"/>
    <w:rsid w:val="002873AE"/>
    <w:rsid w:val="0029198B"/>
    <w:rsid w:val="00297C44"/>
    <w:rsid w:val="002D03C5"/>
    <w:rsid w:val="002D6795"/>
    <w:rsid w:val="002E0851"/>
    <w:rsid w:val="00330DCF"/>
    <w:rsid w:val="00334415"/>
    <w:rsid w:val="00345E8C"/>
    <w:rsid w:val="00352333"/>
    <w:rsid w:val="0037502E"/>
    <w:rsid w:val="003902FF"/>
    <w:rsid w:val="003967E4"/>
    <w:rsid w:val="003A2979"/>
    <w:rsid w:val="003B4B39"/>
    <w:rsid w:val="003D0CCB"/>
    <w:rsid w:val="003D62BB"/>
    <w:rsid w:val="003D62D9"/>
    <w:rsid w:val="003E148A"/>
    <w:rsid w:val="003F1E09"/>
    <w:rsid w:val="003F6216"/>
    <w:rsid w:val="0041035A"/>
    <w:rsid w:val="0044531E"/>
    <w:rsid w:val="00494782"/>
    <w:rsid w:val="004D1F14"/>
    <w:rsid w:val="004D24D8"/>
    <w:rsid w:val="004E39B9"/>
    <w:rsid w:val="004F0D0A"/>
    <w:rsid w:val="00507007"/>
    <w:rsid w:val="00514B60"/>
    <w:rsid w:val="00514BB8"/>
    <w:rsid w:val="0052495C"/>
    <w:rsid w:val="00526408"/>
    <w:rsid w:val="005271D4"/>
    <w:rsid w:val="00532091"/>
    <w:rsid w:val="00576FFF"/>
    <w:rsid w:val="005A04AF"/>
    <w:rsid w:val="005A1882"/>
    <w:rsid w:val="005A4FE9"/>
    <w:rsid w:val="005C5E58"/>
    <w:rsid w:val="006070CB"/>
    <w:rsid w:val="00627A5D"/>
    <w:rsid w:val="006416B9"/>
    <w:rsid w:val="00644BC7"/>
    <w:rsid w:val="0065022E"/>
    <w:rsid w:val="00651690"/>
    <w:rsid w:val="00653D2D"/>
    <w:rsid w:val="006803F3"/>
    <w:rsid w:val="0068708B"/>
    <w:rsid w:val="00690CBD"/>
    <w:rsid w:val="00693C84"/>
    <w:rsid w:val="006A4E6C"/>
    <w:rsid w:val="006E686A"/>
    <w:rsid w:val="006F099A"/>
    <w:rsid w:val="00706584"/>
    <w:rsid w:val="007157F2"/>
    <w:rsid w:val="00722135"/>
    <w:rsid w:val="007260BB"/>
    <w:rsid w:val="007524B3"/>
    <w:rsid w:val="0075305D"/>
    <w:rsid w:val="0075789D"/>
    <w:rsid w:val="007B0730"/>
    <w:rsid w:val="007B619A"/>
    <w:rsid w:val="007C038D"/>
    <w:rsid w:val="007C1B16"/>
    <w:rsid w:val="007C58CF"/>
    <w:rsid w:val="007D064C"/>
    <w:rsid w:val="007F1AC0"/>
    <w:rsid w:val="00811C0D"/>
    <w:rsid w:val="00813891"/>
    <w:rsid w:val="00816E11"/>
    <w:rsid w:val="0083261A"/>
    <w:rsid w:val="00844D48"/>
    <w:rsid w:val="008638A1"/>
    <w:rsid w:val="00877275"/>
    <w:rsid w:val="00877EBF"/>
    <w:rsid w:val="008945F4"/>
    <w:rsid w:val="00895BDA"/>
    <w:rsid w:val="008A6A5C"/>
    <w:rsid w:val="008B0E7E"/>
    <w:rsid w:val="008C66FD"/>
    <w:rsid w:val="008D43A9"/>
    <w:rsid w:val="008D67B4"/>
    <w:rsid w:val="00907CD0"/>
    <w:rsid w:val="00914976"/>
    <w:rsid w:val="00921B93"/>
    <w:rsid w:val="00942C9A"/>
    <w:rsid w:val="00954D94"/>
    <w:rsid w:val="00961766"/>
    <w:rsid w:val="009B074B"/>
    <w:rsid w:val="009D1082"/>
    <w:rsid w:val="009D6DC1"/>
    <w:rsid w:val="009E34D7"/>
    <w:rsid w:val="009F6257"/>
    <w:rsid w:val="00A104A7"/>
    <w:rsid w:val="00A26D9A"/>
    <w:rsid w:val="00A332B7"/>
    <w:rsid w:val="00A35AB8"/>
    <w:rsid w:val="00A36974"/>
    <w:rsid w:val="00A41DB1"/>
    <w:rsid w:val="00A6174A"/>
    <w:rsid w:val="00A648F4"/>
    <w:rsid w:val="00A65C4C"/>
    <w:rsid w:val="00A7454E"/>
    <w:rsid w:val="00A773F1"/>
    <w:rsid w:val="00A77506"/>
    <w:rsid w:val="00AC2A64"/>
    <w:rsid w:val="00AF7641"/>
    <w:rsid w:val="00B061D6"/>
    <w:rsid w:val="00B4099E"/>
    <w:rsid w:val="00B517BA"/>
    <w:rsid w:val="00B523BA"/>
    <w:rsid w:val="00B61E2F"/>
    <w:rsid w:val="00B6443A"/>
    <w:rsid w:val="00B7186F"/>
    <w:rsid w:val="00B85F90"/>
    <w:rsid w:val="00B911BE"/>
    <w:rsid w:val="00B92DC3"/>
    <w:rsid w:val="00BA43A9"/>
    <w:rsid w:val="00BE4061"/>
    <w:rsid w:val="00BF5E9D"/>
    <w:rsid w:val="00BF6DCF"/>
    <w:rsid w:val="00C000CC"/>
    <w:rsid w:val="00C0585C"/>
    <w:rsid w:val="00C25448"/>
    <w:rsid w:val="00C35D1E"/>
    <w:rsid w:val="00C55655"/>
    <w:rsid w:val="00C7362C"/>
    <w:rsid w:val="00C741B5"/>
    <w:rsid w:val="00C83C0C"/>
    <w:rsid w:val="00C97E84"/>
    <w:rsid w:val="00CA0297"/>
    <w:rsid w:val="00CC24F3"/>
    <w:rsid w:val="00CF0FAF"/>
    <w:rsid w:val="00D072A4"/>
    <w:rsid w:val="00D117FC"/>
    <w:rsid w:val="00D147D9"/>
    <w:rsid w:val="00D22F3B"/>
    <w:rsid w:val="00D25DDF"/>
    <w:rsid w:val="00D33880"/>
    <w:rsid w:val="00D3776B"/>
    <w:rsid w:val="00D4396F"/>
    <w:rsid w:val="00D5307D"/>
    <w:rsid w:val="00D622EA"/>
    <w:rsid w:val="00D64793"/>
    <w:rsid w:val="00D66708"/>
    <w:rsid w:val="00D73533"/>
    <w:rsid w:val="00DB7293"/>
    <w:rsid w:val="00DE17D9"/>
    <w:rsid w:val="00DE2DC9"/>
    <w:rsid w:val="00DE438F"/>
    <w:rsid w:val="00E06C41"/>
    <w:rsid w:val="00E22A61"/>
    <w:rsid w:val="00E30ACC"/>
    <w:rsid w:val="00E33EF4"/>
    <w:rsid w:val="00E449C4"/>
    <w:rsid w:val="00E502B3"/>
    <w:rsid w:val="00E540D9"/>
    <w:rsid w:val="00E60C7D"/>
    <w:rsid w:val="00E72BD5"/>
    <w:rsid w:val="00E942E3"/>
    <w:rsid w:val="00EA3FC7"/>
    <w:rsid w:val="00EA4B76"/>
    <w:rsid w:val="00ED18E0"/>
    <w:rsid w:val="00ED3A26"/>
    <w:rsid w:val="00ED3E2C"/>
    <w:rsid w:val="00ED50A1"/>
    <w:rsid w:val="00EF16C5"/>
    <w:rsid w:val="00EF247C"/>
    <w:rsid w:val="00F07FDB"/>
    <w:rsid w:val="00F126DF"/>
    <w:rsid w:val="00F316BC"/>
    <w:rsid w:val="00F371E8"/>
    <w:rsid w:val="00F43D67"/>
    <w:rsid w:val="00F73C37"/>
    <w:rsid w:val="00F82FAF"/>
    <w:rsid w:val="00F96877"/>
    <w:rsid w:val="00FA244E"/>
    <w:rsid w:val="00FB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334415"/>
    <w:rPr>
      <w:rFonts w:ascii="TimesNewRomanPS-BoldMT" w:hAnsi="TimesNewRomanPS-BoldMT" w:hint="default"/>
      <w:b/>
      <w:bCs/>
      <w:i w:val="0"/>
      <w:iCs w:val="0"/>
      <w:color w:val="0070C0"/>
      <w:sz w:val="32"/>
      <w:szCs w:val="32"/>
    </w:rPr>
  </w:style>
  <w:style w:type="character" w:customStyle="1" w:styleId="fontstyle21">
    <w:name w:val="fontstyle21"/>
    <w:basedOn w:val="Policepardfaut"/>
    <w:rsid w:val="00334415"/>
    <w:rPr>
      <w:rFonts w:ascii="TimesNewRomanPS-BoldItalicMT" w:hAnsi="TimesNewRomanPS-BoldItalicMT" w:hint="default"/>
      <w:b/>
      <w:bCs/>
      <w:i/>
      <w:iCs/>
      <w:color w:val="FF0000"/>
      <w:sz w:val="32"/>
      <w:szCs w:val="32"/>
    </w:rPr>
  </w:style>
  <w:style w:type="character" w:customStyle="1" w:styleId="fontstyle31">
    <w:name w:val="fontstyle31"/>
    <w:basedOn w:val="Policepardfaut"/>
    <w:rsid w:val="00334415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Policepardfaut"/>
    <w:rsid w:val="00334415"/>
    <w:rPr>
      <w:rFonts w:ascii="SegoeUIEmoji" w:hAnsi="SegoeUIEmoj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51">
    <w:name w:val="fontstyle51"/>
    <w:basedOn w:val="Policepardfaut"/>
    <w:rsid w:val="00334415"/>
    <w:rPr>
      <w:rFonts w:ascii="Calibri-Bold" w:hAnsi="Calibri-Bold" w:hint="default"/>
      <w:b/>
      <w:bCs/>
      <w:i w:val="0"/>
      <w:iCs w:val="0"/>
      <w:color w:val="FF0000"/>
      <w:sz w:val="32"/>
      <w:szCs w:val="32"/>
    </w:rPr>
  </w:style>
  <w:style w:type="character" w:customStyle="1" w:styleId="fontstyle61">
    <w:name w:val="fontstyle61"/>
    <w:basedOn w:val="Policepardfaut"/>
    <w:rsid w:val="00334415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mi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26</cp:revision>
  <cp:lastPrinted>2020-05-09T01:50:00Z</cp:lastPrinted>
  <dcterms:created xsi:type="dcterms:W3CDTF">2020-04-23T15:29:00Z</dcterms:created>
  <dcterms:modified xsi:type="dcterms:W3CDTF">2020-05-09T01:51:00Z</dcterms:modified>
</cp:coreProperties>
</file>