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DA" w:rsidRPr="00A36E91" w:rsidRDefault="00CA2258" w:rsidP="00F1763A">
      <w:pPr>
        <w:rPr>
          <w:color w:val="000000" w:themeColor="text1"/>
          <w:rtl/>
        </w:rPr>
      </w:pPr>
      <w:r w:rsidRPr="00CA2258">
        <w:rPr>
          <w:noProof/>
          <w:rtl/>
        </w:rPr>
        <w:pict>
          <v:roundrect id="_x0000_s1049" style="position:absolute;margin-left:-4.6pt;margin-top:8.65pt;width:261.35pt;height:75.35pt;z-index:2516838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9">
              <w:txbxContent>
                <w:p w:rsidR="00F80F45" w:rsidRPr="00F80F45" w:rsidRDefault="00F80F45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</w:pPr>
                  <w:proofErr w:type="gramStart"/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>دروس</w:t>
                  </w:r>
                  <w:proofErr w:type="gramEnd"/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مادة</w:t>
                  </w:r>
                </w:p>
                <w:p w:rsidR="00F80F45" w:rsidRPr="00F80F45" w:rsidRDefault="00F80F45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</w:rPr>
                  </w:pPr>
                  <w:r w:rsidRPr="00F80F45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 التربية الإسلامية </w:t>
                  </w:r>
                  <w:r w:rsid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</w:rPr>
                    <w:t xml:space="preserve">الثالثة إعدادي </w:t>
                  </w:r>
                </w:p>
                <w:p w:rsidR="00F80F45" w:rsidRPr="00681EA0" w:rsidRDefault="00F80F45" w:rsidP="00153ADA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153ADA" w:rsidRDefault="00CA2258" w:rsidP="00F1763A">
      <w:pPr>
        <w:rPr>
          <w:rtl/>
        </w:rPr>
      </w:pPr>
      <w:r>
        <w:rPr>
          <w:noProof/>
          <w:rtl/>
        </w:rPr>
        <w:pict>
          <v:roundrect id="_x0000_s1044" style="position:absolute;margin-left:388.8pt;margin-top:-.2pt;width:134.9pt;height:70.4pt;z-index:251681792" arcsize="10923f" o:regroupid="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524BCF" w:rsidRPr="00D6259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rtl/>
                    </w:rPr>
                  </w:pPr>
                  <w:r w:rsidRPr="00D6259A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 xml:space="preserve">مجموعة مدارس </w:t>
                  </w:r>
                  <w:proofErr w:type="spellStart"/>
                  <w:r w:rsidRPr="00D6259A">
                    <w:rPr>
                      <w:rFonts w:ascii="Tahoma" w:hAnsi="Tahoma" w:cs="Tahoma" w:hint="cs"/>
                      <w:b/>
                      <w:bCs/>
                      <w:sz w:val="20"/>
                      <w:szCs w:val="20"/>
                      <w:rtl/>
                    </w:rPr>
                    <w:t>ركراكي</w:t>
                  </w:r>
                  <w:proofErr w:type="spellEnd"/>
                </w:p>
                <w:p w:rsidR="00524BCF" w:rsidRPr="00153AD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</w:pPr>
                  <w:r w:rsidRPr="00153ADA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للتعليم الخصوصي</w:t>
                  </w:r>
                </w:p>
                <w:p w:rsidR="00524BCF" w:rsidRPr="00153ADA" w:rsidRDefault="00524BCF" w:rsidP="00153ADA">
                  <w:pPr>
                    <w:spacing w:line="360" w:lineRule="auto"/>
                    <w:ind w:left="-142" w:right="-313"/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153ADA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</w:rPr>
                    <w:t>تازة</w:t>
                  </w:r>
                </w:p>
                <w:p w:rsidR="00524BCF" w:rsidRPr="00681EA0" w:rsidRDefault="00524BCF" w:rsidP="00153ADA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</v:roundrect>
        </w:pict>
      </w:r>
    </w:p>
    <w:p w:rsidR="00153ADA" w:rsidRDefault="00153AD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F1763A" w:rsidRDefault="00F1763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153ADA" w:rsidRDefault="00153ADA" w:rsidP="00F1763A">
      <w:pPr>
        <w:rPr>
          <w:rtl/>
        </w:rPr>
      </w:pPr>
    </w:p>
    <w:p w:rsidR="008A7812" w:rsidRPr="00F80F45" w:rsidRDefault="00CA2258" w:rsidP="008A7812">
      <w:pPr>
        <w:bidi/>
        <w:spacing w:line="36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 w:rsidRPr="00CA2258">
        <w:rPr>
          <w:noProof/>
          <w:rtl/>
        </w:rPr>
        <w:pict>
          <v:roundrect id="_x0000_s1051" style="position:absolute;left:0;text-align:left;margin-left:404.5pt;margin-top:34.65pt;width:119.2pt;height:32.4pt;z-index:251685888" arcsize="10923f" fillcolor="white [3201]" strokecolor="white [3212]" strokeweight="2.5pt">
            <v:shadow color="#868686"/>
            <v:textbox style="mso-next-textbox:#_x0000_s1051">
              <w:txbxContent>
                <w:p w:rsidR="00F80F45" w:rsidRPr="00B53ED3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النص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1 :</w:t>
                  </w:r>
                  <w:proofErr w:type="gramEnd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</w:rPr>
        <w:sym w:font="Wingdings" w:char="F045"/>
      </w:r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مدخل </w:t>
      </w:r>
      <w:proofErr w:type="gramStart"/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>التزكية  :</w:t>
      </w:r>
      <w:proofErr w:type="gramEnd"/>
      <w:r w:rsidR="00F80F45"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F80F45" w:rsidRDefault="00CA2258" w:rsidP="00F80F45">
      <w:pPr>
        <w:bidi/>
        <w:spacing w:line="360" w:lineRule="auto"/>
        <w:ind w:left="-102" w:right="-130"/>
        <w:rPr>
          <w:rFonts w:ascii="Courier New" w:hAnsi="Courier New" w:cs="Andalus"/>
          <w:color w:val="000000"/>
          <w:sz w:val="32"/>
          <w:szCs w:val="32"/>
          <w:shd w:val="clear" w:color="auto" w:fill="FFFFFF"/>
          <w:rtl/>
        </w:rPr>
      </w:pPr>
      <w:r w:rsidRPr="00CA2258">
        <w:rPr>
          <w:noProof/>
          <w:rtl/>
        </w:rPr>
        <w:pict>
          <v:roundrect id="_x0000_s1050" style="position:absolute;left:0;text-align:left;margin-left:59.4pt;margin-top:33.85pt;width:481.65pt;height:95.9pt;z-index:251684864" arcsize="10923f" fillcolor="white [3201]" strokecolor="black [3200]" strokeweight="2.5pt">
            <v:shadow color="#868686"/>
            <v:textbox style="mso-next-textbox:#_x0000_s1050">
              <w:txbxContent>
                <w:p w:rsidR="00F80F45" w:rsidRPr="00F80F45" w:rsidRDefault="00F80F45" w:rsidP="00E44D20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قال</w:t>
                  </w:r>
                  <w:r w:rsidRPr="00F80F45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B53ED3"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تعالى</w:t>
                  </w:r>
                  <w:r w:rsidRPr="00F80F45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: "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 قُل لَّئِن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shd w:val="clear" w:color="auto" w:fill="FFFFFF" w:themeFill="background1"/>
                      <w:rtl/>
                    </w:rPr>
                    <w:t xml:space="preserve">ِ 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 xml:space="preserve">اجْتَمَعَتِ الْإِنسُ وَالْجِنُّ عَلَىٰ أَن يَأْتُوا بِمِثْلِ هَٰذَا الْقُرْآنِ لَا </w:t>
                  </w:r>
                  <w:proofErr w:type="spellStart"/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يَ</w:t>
                  </w:r>
                  <w:r w:rsidR="00E44D20">
                    <w:rPr>
                      <w:rFonts w:ascii="Traditional Arabic" w:hAnsi="Traditional Arabic" w:cs="Traditional Arabic" w:hint="cs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ا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تُون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shd w:val="clear" w:color="auto" w:fill="FFFFFF" w:themeFill="background1"/>
                      <w:rtl/>
                    </w:rPr>
                    <w:t>َ</w:t>
                  </w:r>
                  <w:proofErr w:type="spellEnd"/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shd w:val="clear" w:color="auto" w:fill="FFFFFF" w:themeFill="background1"/>
                      <w:rtl/>
                    </w:rPr>
                    <w:t xml:space="preserve"> 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color w:val="000000"/>
                      <w:sz w:val="36"/>
                      <w:szCs w:val="36"/>
                      <w:rtl/>
                    </w:rPr>
                    <w:t>بِمِثْلِهِ وَلَوْ كَانَ بَعْض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ُهُمْ لِبَعْضٍ ظَهِيرًا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    سورة </w:t>
                  </w:r>
                  <w:r w:rsidR="00B53ED3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الإسراء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الآية 88 .       </w:t>
                  </w:r>
                  <w:r w:rsidRPr="00F80F45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</w:rPr>
                    <w:t>)</w:t>
                  </w:r>
                </w:p>
              </w:txbxContent>
            </v:textbox>
          </v:roundrect>
        </w:pict>
      </w:r>
    </w:p>
    <w:p w:rsidR="00F80F45" w:rsidRDefault="00F80F45" w:rsidP="00F80F45">
      <w:pPr>
        <w:bidi/>
        <w:spacing w:line="360" w:lineRule="auto"/>
        <w:ind w:left="-102" w:right="-130"/>
        <w:rPr>
          <w:rFonts w:ascii="Courier New" w:hAnsi="Courier New" w:cs="Andalus"/>
          <w:color w:val="000000"/>
          <w:sz w:val="32"/>
          <w:szCs w:val="32"/>
          <w:shd w:val="clear" w:color="auto" w:fill="FFFFFF"/>
          <w:rtl/>
        </w:rPr>
      </w:pPr>
    </w:p>
    <w:p w:rsidR="00F80F45" w:rsidRDefault="00F80F45" w:rsidP="00B53ED3">
      <w:pPr>
        <w:bidi/>
        <w:spacing w:line="360" w:lineRule="auto"/>
        <w:ind w:right="-130"/>
        <w:rPr>
          <w:rFonts w:ascii="Courier New" w:hAnsi="Courier New" w:cs="Andalus"/>
          <w:color w:val="000000"/>
          <w:sz w:val="32"/>
          <w:szCs w:val="32"/>
          <w:shd w:val="clear" w:color="auto" w:fill="FFFFFF"/>
          <w:rtl/>
        </w:rPr>
      </w:pPr>
    </w:p>
    <w:p w:rsidR="00F80F45" w:rsidRDefault="00F80F45" w:rsidP="00F80F45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A7812" w:rsidRDefault="00CA2258" w:rsidP="008A7812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52" style="position:absolute;left:0;text-align:left;margin-left:404.5pt;margin-top:-.3pt;width:119.2pt;height:45.9pt;z-index:251686912" arcsize="10923f" fillcolor="white [3201]" strokecolor="white [3212]" strokeweight="2.5pt">
            <v:shadow color="#868686"/>
            <v:textbox style="mso-next-textbox:#_x0000_s1052">
              <w:txbxContent>
                <w:p w:rsidR="00F80F45" w:rsidRPr="00B53ED3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النص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2 :</w:t>
                  </w:r>
                  <w:proofErr w:type="gramEnd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8A7812" w:rsidRDefault="00CA2258" w:rsidP="008A7812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53" style="position:absolute;left:0;text-align:left;margin-left:28.95pt;margin-top:7.4pt;width:512.1pt;height:112.95pt;z-index:251687936" arcsize="10923f" fillcolor="white [3201]" strokecolor="black [3200]" strokeweight="2.5pt">
            <v:shadow color="#868686"/>
            <v:textbox style="mso-next-textbox:#_x0000_s1053">
              <w:txbxContent>
                <w:p w:rsidR="00F80F45" w:rsidRDefault="00F80F45" w:rsidP="00A53BC1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rtl/>
                      <w:lang w:bidi="ar-MA"/>
                    </w:rPr>
                  </w:pPr>
                  <w:r w:rsidRPr="00F80F45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"القرآن الكريم هو </w:t>
                  </w:r>
                  <w:proofErr w:type="gramStart"/>
                  <w:r w:rsidRPr="00F80F45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>الكلام</w:t>
                  </w:r>
                  <w:proofErr w:type="gramEnd"/>
                  <w:r w:rsidRPr="00F80F45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المعجز المنزل على النبي </w:t>
                  </w:r>
                  <w:r w:rsidRPr="00A53BC1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MA"/>
                    </w:rPr>
                    <w:t>صلى الله عليه وسلم</w:t>
                  </w:r>
                  <w:r w:rsidRPr="00F80F45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المكتوب في المصاحف المنقول عنه بالتواتر المتعبد بتلاوته "</w:t>
                  </w:r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.       </w:t>
                  </w:r>
                  <w:r w:rsidR="00B53ED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      </w:t>
                  </w:r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A53BC1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                                     </w:t>
                  </w:r>
                  <w:r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صحي</w:t>
                  </w:r>
                  <w:r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الص</w:t>
                  </w:r>
                  <w:r w:rsidR="00EB1C43"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الح</w:t>
                  </w:r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EB1C43" w:rsidRPr="00B53ED3">
                    <w:rPr>
                      <w:rFonts w:ascii="Tahoma" w:hAnsi="Tahoma" w:cs="Tahoma" w:hint="cs"/>
                      <w:sz w:val="28"/>
                      <w:szCs w:val="28"/>
                      <w:rtl/>
                      <w:lang w:bidi="ar-MA"/>
                    </w:rPr>
                    <w:t>:</w:t>
                  </w:r>
                  <w:proofErr w:type="gramEnd"/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EB1C43"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مباحث</w:t>
                  </w:r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EB1C43"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في</w:t>
                  </w:r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EB1C43"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علوم</w:t>
                  </w:r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="00EB1C43" w:rsidRPr="00B53ED3">
                    <w:rPr>
                      <w:rFonts w:ascii="Tahoma" w:hAnsi="Tahoma" w:cs="Tahoma" w:hint="cs"/>
                      <w:b/>
                      <w:bCs/>
                      <w:rtl/>
                      <w:lang w:bidi="ar-MA"/>
                    </w:rPr>
                    <w:t>القرآن</w:t>
                  </w:r>
                  <w:r w:rsidR="00EB1C43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  <w:p w:rsidR="00F80F45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rtl/>
                      <w:lang w:bidi="ar-MA"/>
                    </w:rPr>
                  </w:pPr>
                </w:p>
                <w:p w:rsidR="00F80F45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rtl/>
                      <w:lang w:bidi="ar-MA"/>
                    </w:rPr>
                  </w:pPr>
                </w:p>
                <w:p w:rsidR="00F80F45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rtl/>
                      <w:lang w:bidi="ar-MA"/>
                    </w:rPr>
                  </w:pPr>
                </w:p>
                <w:p w:rsidR="00F80F45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rtl/>
                      <w:lang w:bidi="ar-MA"/>
                    </w:rPr>
                  </w:pPr>
                </w:p>
                <w:p w:rsidR="00F80F45" w:rsidRPr="00F80F45" w:rsidRDefault="00F80F45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sz w:val="36"/>
                      <w:szCs w:val="36"/>
                      <w:lang w:bidi="ar-MA"/>
                    </w:rPr>
                  </w:pPr>
                  <w:r w:rsidRPr="00F80F45">
                    <w:rPr>
                      <w:rFonts w:ascii="Tahoma" w:hAnsi="Tahoma" w:cs="Tahoma"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F80F45" w:rsidRDefault="00F80F45" w:rsidP="00F80F45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F80F45" w:rsidRDefault="00F80F45" w:rsidP="00F80F45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B53ED3" w:rsidRDefault="00B53ED3" w:rsidP="00B53ED3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B53ED3" w:rsidRDefault="00B53ED3" w:rsidP="00B53ED3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EB1C43" w:rsidRPr="00F80F45" w:rsidRDefault="00EB1C43" w:rsidP="00EB1C43">
      <w:pPr>
        <w:bidi/>
        <w:spacing w:line="360" w:lineRule="auto"/>
        <w:ind w:left="-102" w:right="-130"/>
        <w:rPr>
          <w:rFonts w:ascii="Courier New" w:hAnsi="Courier New" w:cs="Andalus"/>
          <w:b/>
          <w:bCs/>
          <w:color w:val="000000"/>
          <w:sz w:val="32"/>
          <w:szCs w:val="32"/>
          <w:shd w:val="clear" w:color="auto" w:fill="FFFFFF"/>
          <w:rtl/>
        </w:rPr>
      </w:pPr>
      <w:r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</w:rPr>
        <w:sym w:font="Wingdings" w:char="F045"/>
      </w:r>
      <w:r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قاموس المفاهيم الأساسية </w:t>
      </w:r>
      <w:r w:rsidRPr="00F80F45">
        <w:rPr>
          <w:rFonts w:ascii="Courier New" w:hAnsi="Courier New" w:cs="Andalus" w:hint="cs"/>
          <w:b/>
          <w:bCs/>
          <w:color w:val="000000"/>
          <w:sz w:val="32"/>
          <w:szCs w:val="32"/>
          <w:shd w:val="clear" w:color="auto" w:fill="FFFFFF"/>
          <w:rtl/>
        </w:rPr>
        <w:t xml:space="preserve">: </w:t>
      </w:r>
    </w:p>
    <w:p w:rsidR="00F80F45" w:rsidRPr="00B53ED3" w:rsidRDefault="00EB1C43" w:rsidP="00F80F45">
      <w:pPr>
        <w:bidi/>
        <w:spacing w:line="360" w:lineRule="auto"/>
        <w:ind w:left="-102" w:right="-130"/>
        <w:rPr>
          <w:sz w:val="32"/>
          <w:szCs w:val="32"/>
          <w:rtl/>
          <w:lang w:bidi="ar-MA"/>
        </w:rPr>
      </w:pPr>
      <w:r w:rsidRPr="00B53ED3">
        <w:rPr>
          <w:rFonts w:hint="cs"/>
          <w:sz w:val="32"/>
          <w:szCs w:val="32"/>
          <w:rtl/>
          <w:lang w:bidi="ar-MA"/>
        </w:rPr>
        <w:t>* اجتمعت : اتحدت وتعاونت .</w:t>
      </w:r>
    </w:p>
    <w:p w:rsidR="00EB1C43" w:rsidRPr="00B53ED3" w:rsidRDefault="00EB1C43" w:rsidP="00EB1C43">
      <w:pPr>
        <w:bidi/>
        <w:spacing w:line="360" w:lineRule="auto"/>
        <w:ind w:left="-102" w:right="-130"/>
        <w:rPr>
          <w:sz w:val="32"/>
          <w:szCs w:val="32"/>
          <w:rtl/>
          <w:lang w:bidi="ar-MA"/>
        </w:rPr>
      </w:pPr>
      <w:r w:rsidRPr="00B53ED3">
        <w:rPr>
          <w:rFonts w:hint="cs"/>
          <w:sz w:val="32"/>
          <w:szCs w:val="32"/>
          <w:rtl/>
          <w:lang w:bidi="ar-MA"/>
        </w:rPr>
        <w:t xml:space="preserve">* </w:t>
      </w:r>
      <w:proofErr w:type="gramStart"/>
      <w:r w:rsidRPr="00B53ED3">
        <w:rPr>
          <w:rFonts w:hint="cs"/>
          <w:sz w:val="32"/>
          <w:szCs w:val="32"/>
          <w:rtl/>
          <w:lang w:bidi="ar-MA"/>
        </w:rPr>
        <w:t>ظهيرا :</w:t>
      </w:r>
      <w:proofErr w:type="gramEnd"/>
      <w:r w:rsidRPr="00B53ED3">
        <w:rPr>
          <w:rFonts w:hint="cs"/>
          <w:sz w:val="32"/>
          <w:szCs w:val="32"/>
          <w:rtl/>
          <w:lang w:bidi="ar-MA"/>
        </w:rPr>
        <w:t xml:space="preserve"> معينا .</w:t>
      </w:r>
    </w:p>
    <w:p w:rsidR="00EB1C43" w:rsidRPr="00B53ED3" w:rsidRDefault="00EB1C43" w:rsidP="00EB1C43">
      <w:pPr>
        <w:bidi/>
        <w:spacing w:line="360" w:lineRule="auto"/>
        <w:ind w:right="-130"/>
        <w:rPr>
          <w:sz w:val="32"/>
          <w:szCs w:val="32"/>
          <w:rtl/>
          <w:lang w:bidi="ar-MA"/>
        </w:rPr>
      </w:pPr>
      <w:r w:rsidRPr="00B53ED3">
        <w:rPr>
          <w:rFonts w:hint="cs"/>
          <w:sz w:val="32"/>
          <w:szCs w:val="32"/>
          <w:rtl/>
          <w:lang w:bidi="ar-MA"/>
        </w:rPr>
        <w:t xml:space="preserve">* </w:t>
      </w:r>
      <w:proofErr w:type="gramStart"/>
      <w:r w:rsidRPr="00B53ED3">
        <w:rPr>
          <w:rFonts w:hint="cs"/>
          <w:sz w:val="32"/>
          <w:szCs w:val="32"/>
          <w:rtl/>
          <w:lang w:bidi="ar-MA"/>
        </w:rPr>
        <w:t>المعجز :</w:t>
      </w:r>
      <w:proofErr w:type="gramEnd"/>
      <w:r w:rsidRPr="00B53ED3">
        <w:rPr>
          <w:rFonts w:hint="cs"/>
          <w:sz w:val="32"/>
          <w:szCs w:val="32"/>
          <w:rtl/>
          <w:lang w:bidi="ar-MA"/>
        </w:rPr>
        <w:t xml:space="preserve"> الذي يستحيل الإتيان بمثله .</w:t>
      </w:r>
    </w:p>
    <w:p w:rsidR="00EB1C43" w:rsidRPr="00B53ED3" w:rsidRDefault="00EB1C43" w:rsidP="00EB1C43">
      <w:pPr>
        <w:bidi/>
        <w:spacing w:line="360" w:lineRule="auto"/>
        <w:ind w:right="-130"/>
        <w:rPr>
          <w:sz w:val="32"/>
          <w:szCs w:val="32"/>
          <w:rtl/>
          <w:lang w:bidi="ar-MA"/>
        </w:rPr>
      </w:pPr>
      <w:r w:rsidRPr="00B53ED3">
        <w:rPr>
          <w:rFonts w:hint="cs"/>
          <w:sz w:val="32"/>
          <w:szCs w:val="32"/>
          <w:rtl/>
          <w:lang w:bidi="ar-MA"/>
        </w:rPr>
        <w:t xml:space="preserve">* </w:t>
      </w:r>
      <w:proofErr w:type="gramStart"/>
      <w:r w:rsidRPr="00B53ED3">
        <w:rPr>
          <w:rFonts w:hint="cs"/>
          <w:sz w:val="32"/>
          <w:szCs w:val="32"/>
          <w:rtl/>
          <w:lang w:bidi="ar-MA"/>
        </w:rPr>
        <w:t>التواتر :</w:t>
      </w:r>
      <w:proofErr w:type="gramEnd"/>
      <w:r w:rsidRPr="00B53ED3">
        <w:rPr>
          <w:rFonts w:hint="cs"/>
          <w:sz w:val="32"/>
          <w:szCs w:val="32"/>
          <w:rtl/>
          <w:lang w:bidi="ar-MA"/>
        </w:rPr>
        <w:t xml:space="preserve"> رواية جماعة على جماعة يستحيل تواطؤهم على الكذب .</w:t>
      </w:r>
    </w:p>
    <w:p w:rsidR="00EB1C43" w:rsidRDefault="00B53ED3" w:rsidP="00EB1C43">
      <w:pPr>
        <w:bidi/>
        <w:spacing w:line="360" w:lineRule="auto"/>
        <w:ind w:right="-130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lang w:bidi="ar-MA"/>
        </w:rPr>
        <w:sym w:font="Wingdings" w:char="F03F"/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EB1C43">
        <w:rPr>
          <w:rFonts w:hint="cs"/>
          <w:b/>
          <w:bCs/>
          <w:sz w:val="32"/>
          <w:szCs w:val="32"/>
          <w:rtl/>
          <w:lang w:bidi="ar-MA"/>
        </w:rPr>
        <w:t xml:space="preserve"> استعن بالنصوص أعلاه وبالقاموس وأجب عن الأسئلة : </w:t>
      </w:r>
    </w:p>
    <w:p w:rsidR="00B53ED3" w:rsidRPr="00B53ED3" w:rsidRDefault="00B53ED3" w:rsidP="00B53ED3">
      <w:pPr>
        <w:bidi/>
        <w:spacing w:line="360" w:lineRule="auto"/>
        <w:ind w:right="-130" w:firstLine="708"/>
        <w:rPr>
          <w:b/>
          <w:bCs/>
          <w:sz w:val="16"/>
          <w:szCs w:val="16"/>
          <w:rtl/>
          <w:lang w:bidi="ar-MA"/>
        </w:rPr>
      </w:pPr>
    </w:p>
    <w:p w:rsidR="00F1763A" w:rsidRPr="00EB1C43" w:rsidRDefault="00EB1C43" w:rsidP="00EB1C43">
      <w:pPr>
        <w:pStyle w:val="Paragraphedeliste"/>
        <w:numPr>
          <w:ilvl w:val="0"/>
          <w:numId w:val="6"/>
        </w:numPr>
        <w:bidi/>
        <w:ind w:right="-357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بين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من النص الأول ما عجز عنه الأنس والجن </w:t>
      </w:r>
      <w:r w:rsidR="00A36E91" w:rsidRPr="00EB1C43">
        <w:rPr>
          <w:rFonts w:hint="cs"/>
          <w:b/>
          <w:bCs/>
          <w:sz w:val="32"/>
          <w:szCs w:val="32"/>
          <w:rtl/>
          <w:lang w:bidi="ar-MA"/>
        </w:rPr>
        <w:t>؟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EB1C43" w:rsidRDefault="00EB1C43" w:rsidP="00234A67">
      <w:pPr>
        <w:bidi/>
        <w:spacing w:line="360" w:lineRule="auto"/>
        <w:ind w:left="-102" w:right="-567"/>
        <w:rPr>
          <w:sz w:val="16"/>
          <w:szCs w:val="16"/>
          <w:rtl/>
          <w:lang w:bidi="ar-MA"/>
        </w:rPr>
      </w:pPr>
    </w:p>
    <w:p w:rsidR="00A81533" w:rsidRPr="00A81533" w:rsidRDefault="00A81533" w:rsidP="00EB1C43">
      <w:pPr>
        <w:bidi/>
        <w:spacing w:line="360" w:lineRule="auto"/>
        <w:ind w:left="-102" w:right="-567"/>
        <w:rPr>
          <w:sz w:val="16"/>
          <w:szCs w:val="16"/>
          <w:rtl/>
          <w:lang w:bidi="ar-MA"/>
        </w:rPr>
      </w:pPr>
      <w:r w:rsidRPr="00A81533">
        <w:rPr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</w:t>
      </w:r>
      <w:r w:rsidR="00234A67">
        <w:rPr>
          <w:rFonts w:hint="cs"/>
          <w:sz w:val="16"/>
          <w:szCs w:val="16"/>
          <w:rtl/>
          <w:lang w:bidi="ar-MA"/>
        </w:rPr>
        <w:t>.................</w:t>
      </w:r>
      <w:r w:rsidRPr="00A81533">
        <w:rPr>
          <w:sz w:val="16"/>
          <w:szCs w:val="16"/>
          <w:rtl/>
          <w:lang w:bidi="ar-MA"/>
        </w:rPr>
        <w:t>....................................</w:t>
      </w:r>
    </w:p>
    <w:p w:rsidR="00A81533" w:rsidRPr="00A81533" w:rsidRDefault="00A81533" w:rsidP="00A81533">
      <w:pPr>
        <w:bidi/>
        <w:spacing w:line="360" w:lineRule="auto"/>
        <w:ind w:right="-130"/>
        <w:rPr>
          <w:sz w:val="16"/>
          <w:szCs w:val="16"/>
          <w:rtl/>
          <w:lang w:bidi="ar-MA"/>
        </w:rPr>
      </w:pPr>
    </w:p>
    <w:p w:rsidR="00EB1C43" w:rsidRDefault="00EB1C43" w:rsidP="00EB1C43">
      <w:pPr>
        <w:pStyle w:val="Paragraphedeliste"/>
        <w:numPr>
          <w:ilvl w:val="0"/>
          <w:numId w:val="6"/>
        </w:numPr>
        <w:tabs>
          <w:tab w:val="left" w:pos="-580"/>
        </w:tabs>
        <w:bidi/>
        <w:spacing w:line="360" w:lineRule="auto"/>
        <w:ind w:right="-357"/>
        <w:rPr>
          <w:b/>
          <w:bCs/>
          <w:noProof/>
          <w:sz w:val="32"/>
          <w:szCs w:val="32"/>
          <w:lang w:bidi="ar-MA"/>
        </w:rPr>
      </w:pPr>
      <w:r w:rsidRPr="00EB1C43">
        <w:rPr>
          <w:rFonts w:hint="cs"/>
          <w:b/>
          <w:bCs/>
          <w:noProof/>
          <w:sz w:val="32"/>
          <w:szCs w:val="32"/>
          <w:rtl/>
          <w:lang w:bidi="ar-MA"/>
        </w:rPr>
        <w:t>على من أنزل القرآن ؟ وبأي</w:t>
      </w:r>
      <w:r w:rsidR="00E44D20">
        <w:rPr>
          <w:rFonts w:hint="cs"/>
          <w:b/>
          <w:bCs/>
          <w:noProof/>
          <w:sz w:val="32"/>
          <w:szCs w:val="32"/>
          <w:rtl/>
          <w:lang w:bidi="ar-MA"/>
        </w:rPr>
        <w:t>ة</w:t>
      </w:r>
      <w:r w:rsidRPr="00EB1C43">
        <w:rPr>
          <w:rFonts w:hint="cs"/>
          <w:b/>
          <w:bCs/>
          <w:noProof/>
          <w:sz w:val="32"/>
          <w:szCs w:val="32"/>
          <w:rtl/>
          <w:lang w:bidi="ar-MA"/>
        </w:rPr>
        <w:t xml:space="preserve"> و</w:t>
      </w:r>
      <w:r>
        <w:rPr>
          <w:rFonts w:hint="cs"/>
          <w:b/>
          <w:bCs/>
          <w:noProof/>
          <w:sz w:val="32"/>
          <w:szCs w:val="32"/>
          <w:rtl/>
          <w:lang w:bidi="ar-MA"/>
        </w:rPr>
        <w:t>اسطة ؟ وبأي</w:t>
      </w:r>
      <w:r w:rsidR="00E44D20">
        <w:rPr>
          <w:rFonts w:hint="cs"/>
          <w:b/>
          <w:bCs/>
          <w:noProof/>
          <w:sz w:val="32"/>
          <w:szCs w:val="32"/>
          <w:rtl/>
          <w:lang w:bidi="ar-MA"/>
        </w:rPr>
        <w:t>ة</w:t>
      </w:r>
      <w:r>
        <w:rPr>
          <w:rFonts w:hint="cs"/>
          <w:b/>
          <w:bCs/>
          <w:noProof/>
          <w:sz w:val="32"/>
          <w:szCs w:val="32"/>
          <w:rtl/>
          <w:lang w:bidi="ar-MA"/>
        </w:rPr>
        <w:t xml:space="preserve"> لغة ؟</w:t>
      </w:r>
    </w:p>
    <w:p w:rsidR="00EB1C43" w:rsidRPr="00EB1C43" w:rsidRDefault="00EB1C43" w:rsidP="00EB1C43">
      <w:pPr>
        <w:tabs>
          <w:tab w:val="left" w:pos="-580"/>
        </w:tabs>
        <w:bidi/>
        <w:spacing w:line="360" w:lineRule="auto"/>
        <w:ind w:right="-357"/>
        <w:rPr>
          <w:b/>
          <w:bCs/>
          <w:noProof/>
          <w:sz w:val="16"/>
          <w:szCs w:val="16"/>
          <w:rtl/>
          <w:lang w:bidi="ar-MA"/>
        </w:rPr>
      </w:pPr>
    </w:p>
    <w:p w:rsidR="00EB1C43" w:rsidRDefault="00EB1C43" w:rsidP="00EB1C43">
      <w:pPr>
        <w:bidi/>
        <w:spacing w:line="360" w:lineRule="auto"/>
        <w:ind w:left="360" w:right="-567"/>
        <w:rPr>
          <w:sz w:val="16"/>
          <w:szCs w:val="16"/>
          <w:rtl/>
          <w:lang w:bidi="ar-MA"/>
        </w:rPr>
      </w:pPr>
      <w:r w:rsidRPr="00EB1C43">
        <w:rPr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</w:t>
      </w:r>
      <w:r w:rsidRPr="00EB1C43">
        <w:rPr>
          <w:rFonts w:hint="cs"/>
          <w:sz w:val="16"/>
          <w:szCs w:val="16"/>
          <w:rtl/>
          <w:lang w:bidi="ar-MA"/>
        </w:rPr>
        <w:t>.................</w:t>
      </w:r>
      <w:r w:rsidRPr="00EB1C43">
        <w:rPr>
          <w:sz w:val="16"/>
          <w:szCs w:val="16"/>
          <w:rtl/>
          <w:lang w:bidi="ar-MA"/>
        </w:rPr>
        <w:t>....................................</w:t>
      </w:r>
    </w:p>
    <w:p w:rsidR="00EB1C43" w:rsidRPr="00B53ED3" w:rsidRDefault="00EB1C43" w:rsidP="00B53ED3">
      <w:pPr>
        <w:tabs>
          <w:tab w:val="left" w:pos="-580"/>
        </w:tabs>
        <w:bidi/>
        <w:spacing w:line="360" w:lineRule="auto"/>
        <w:ind w:right="-357"/>
        <w:rPr>
          <w:b/>
          <w:bCs/>
          <w:noProof/>
          <w:sz w:val="32"/>
          <w:szCs w:val="32"/>
          <w:lang w:bidi="ar-MA"/>
        </w:rPr>
      </w:pPr>
    </w:p>
    <w:p w:rsidR="00EB1C43" w:rsidRPr="00EB1C43" w:rsidRDefault="00EB1C43" w:rsidP="00EB1C43">
      <w:pPr>
        <w:pStyle w:val="Paragraphedeliste"/>
        <w:numPr>
          <w:ilvl w:val="0"/>
          <w:numId w:val="6"/>
        </w:numPr>
        <w:tabs>
          <w:tab w:val="left" w:pos="-580"/>
        </w:tabs>
        <w:bidi/>
        <w:spacing w:line="360" w:lineRule="auto"/>
        <w:ind w:right="-357"/>
        <w:rPr>
          <w:b/>
          <w:bCs/>
          <w:noProof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bidi="ar-MA"/>
        </w:rPr>
        <w:t xml:space="preserve">ما الغاية منن نزول القرآن الكريم ؟ وكيف نقل إلينا ؟ </w:t>
      </w:r>
    </w:p>
    <w:p w:rsidR="00523537" w:rsidRDefault="00EB1C43" w:rsidP="008B4146">
      <w:pPr>
        <w:tabs>
          <w:tab w:val="left" w:pos="-580"/>
        </w:tabs>
        <w:bidi/>
        <w:spacing w:line="360" w:lineRule="auto"/>
        <w:ind w:right="-357" w:hanging="285"/>
        <w:rPr>
          <w:sz w:val="16"/>
          <w:szCs w:val="16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bidi="ar-MA"/>
        </w:rPr>
        <w:t xml:space="preserve"> </w:t>
      </w:r>
      <w:r w:rsidR="00523537" w:rsidRPr="00A36E91">
        <w:rPr>
          <w:rFonts w:hint="cs"/>
          <w:b/>
          <w:bCs/>
          <w:noProof/>
          <w:sz w:val="32"/>
          <w:szCs w:val="32"/>
          <w:rtl/>
          <w:lang w:bidi="ar-MA"/>
        </w:rPr>
        <w:t>-</w:t>
      </w:r>
      <w:r w:rsidR="00523537" w:rsidRPr="00A36E91">
        <w:rPr>
          <w:sz w:val="16"/>
          <w:szCs w:val="16"/>
          <w:rtl/>
          <w:lang w:bidi="ar-MA"/>
        </w:rPr>
        <w:t>......................</w:t>
      </w:r>
      <w:r w:rsidR="00523537">
        <w:rPr>
          <w:rFonts w:hint="cs"/>
          <w:sz w:val="16"/>
          <w:szCs w:val="16"/>
          <w:rtl/>
          <w:lang w:bidi="ar-MA"/>
        </w:rPr>
        <w:t>...........................</w:t>
      </w:r>
      <w:r w:rsidR="00523537" w:rsidRPr="00A36E91">
        <w:rPr>
          <w:sz w:val="16"/>
          <w:szCs w:val="16"/>
          <w:rtl/>
          <w:lang w:bidi="ar-MA"/>
        </w:rPr>
        <w:t>.......</w:t>
      </w:r>
      <w:r w:rsidR="00523537" w:rsidRPr="00A36E91">
        <w:rPr>
          <w:rFonts w:hint="cs"/>
          <w:sz w:val="16"/>
          <w:szCs w:val="16"/>
          <w:rtl/>
          <w:lang w:bidi="ar-MA"/>
        </w:rPr>
        <w:t>...............</w:t>
      </w:r>
      <w:r w:rsidR="00523537">
        <w:rPr>
          <w:rFonts w:hint="cs"/>
          <w:sz w:val="16"/>
          <w:szCs w:val="16"/>
          <w:rtl/>
          <w:lang w:bidi="ar-MA"/>
        </w:rPr>
        <w:t>...........</w:t>
      </w:r>
      <w:r w:rsidR="00523537" w:rsidRPr="00A36E91">
        <w:rPr>
          <w:rFonts w:hint="cs"/>
          <w:sz w:val="16"/>
          <w:szCs w:val="16"/>
          <w:rtl/>
          <w:lang w:bidi="ar-MA"/>
        </w:rPr>
        <w:t>..................................</w:t>
      </w:r>
      <w:r w:rsidR="00523537">
        <w:rPr>
          <w:rFonts w:hint="cs"/>
          <w:sz w:val="16"/>
          <w:szCs w:val="16"/>
          <w:rtl/>
          <w:lang w:bidi="ar-MA"/>
        </w:rPr>
        <w:t>.............</w:t>
      </w:r>
      <w:r w:rsidR="00523537" w:rsidRPr="00A36E91">
        <w:rPr>
          <w:rFonts w:hint="cs"/>
          <w:sz w:val="16"/>
          <w:szCs w:val="16"/>
          <w:rtl/>
          <w:lang w:bidi="ar-MA"/>
        </w:rPr>
        <w:t>....................................................</w:t>
      </w:r>
      <w:r w:rsidR="00523537" w:rsidRPr="00A36E91">
        <w:rPr>
          <w:sz w:val="16"/>
          <w:szCs w:val="16"/>
          <w:rtl/>
          <w:lang w:bidi="ar-MA"/>
        </w:rPr>
        <w:t>.....</w:t>
      </w:r>
      <w:r w:rsidR="00523537" w:rsidRPr="00A36E91">
        <w:rPr>
          <w:rFonts w:hint="cs"/>
          <w:sz w:val="16"/>
          <w:szCs w:val="16"/>
          <w:rtl/>
          <w:lang w:bidi="ar-MA"/>
        </w:rPr>
        <w:t>......................................</w:t>
      </w:r>
      <w:r w:rsidR="00523537" w:rsidRPr="00A36E91">
        <w:rPr>
          <w:sz w:val="16"/>
          <w:szCs w:val="16"/>
          <w:rtl/>
          <w:lang w:bidi="ar-MA"/>
        </w:rPr>
        <w:t>..............................</w:t>
      </w:r>
    </w:p>
    <w:p w:rsidR="008B4146" w:rsidRDefault="008B4146" w:rsidP="008B4146">
      <w:pPr>
        <w:tabs>
          <w:tab w:val="left" w:pos="-580"/>
        </w:tabs>
        <w:bidi/>
        <w:spacing w:line="360" w:lineRule="auto"/>
        <w:ind w:right="-357" w:hanging="285"/>
        <w:rPr>
          <w:sz w:val="16"/>
          <w:szCs w:val="16"/>
          <w:rtl/>
          <w:lang w:bidi="ar-MA"/>
        </w:rPr>
      </w:pPr>
    </w:p>
    <w:p w:rsidR="008B4146" w:rsidRPr="00A36E91" w:rsidRDefault="008B4146" w:rsidP="008B4146">
      <w:pPr>
        <w:tabs>
          <w:tab w:val="left" w:pos="-580"/>
        </w:tabs>
        <w:bidi/>
        <w:spacing w:line="360" w:lineRule="auto"/>
        <w:ind w:right="-357" w:firstLine="140"/>
        <w:rPr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4- ابحث عن بعض أوصاف القرآن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الكريم .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523537" w:rsidRPr="00A36E91" w:rsidRDefault="00523537" w:rsidP="00523537">
      <w:pPr>
        <w:tabs>
          <w:tab w:val="left" w:pos="-580"/>
        </w:tabs>
        <w:bidi/>
        <w:spacing w:line="360" w:lineRule="auto"/>
        <w:ind w:right="-357" w:hanging="427"/>
        <w:rPr>
          <w:b/>
          <w:bCs/>
          <w:sz w:val="32"/>
          <w:szCs w:val="32"/>
          <w:rtl/>
          <w:lang w:bidi="ar-MA"/>
        </w:rPr>
      </w:pPr>
      <w:r w:rsidRPr="00A36E91">
        <w:rPr>
          <w:rFonts w:hint="cs"/>
          <w:b/>
          <w:bCs/>
          <w:noProof/>
          <w:sz w:val="32"/>
          <w:szCs w:val="32"/>
          <w:rtl/>
          <w:lang w:bidi="ar-MA"/>
        </w:rPr>
        <w:t>-</w:t>
      </w:r>
      <w:r w:rsidRPr="00A36E91">
        <w:rPr>
          <w:sz w:val="16"/>
          <w:szCs w:val="16"/>
          <w:rtl/>
          <w:lang w:bidi="ar-MA"/>
        </w:rPr>
        <w:t>......................</w:t>
      </w:r>
      <w:r>
        <w:rPr>
          <w:rFonts w:hint="cs"/>
          <w:sz w:val="16"/>
          <w:szCs w:val="16"/>
          <w:rtl/>
          <w:lang w:bidi="ar-MA"/>
        </w:rPr>
        <w:t>...........................</w:t>
      </w:r>
      <w:r w:rsidRPr="00A36E91">
        <w:rPr>
          <w:sz w:val="16"/>
          <w:szCs w:val="16"/>
          <w:rtl/>
          <w:lang w:bidi="ar-MA"/>
        </w:rPr>
        <w:t>.......</w:t>
      </w:r>
      <w:r w:rsidRPr="00A36E91">
        <w:rPr>
          <w:rFonts w:hint="cs"/>
          <w:sz w:val="16"/>
          <w:szCs w:val="16"/>
          <w:rtl/>
          <w:lang w:bidi="ar-MA"/>
        </w:rPr>
        <w:t>...............</w:t>
      </w:r>
      <w:r>
        <w:rPr>
          <w:rFonts w:hint="cs"/>
          <w:sz w:val="16"/>
          <w:szCs w:val="16"/>
          <w:rtl/>
          <w:lang w:bidi="ar-MA"/>
        </w:rPr>
        <w:t>...........</w:t>
      </w:r>
      <w:r w:rsidRPr="00A36E91">
        <w:rPr>
          <w:rFonts w:hint="cs"/>
          <w:sz w:val="16"/>
          <w:szCs w:val="16"/>
          <w:rtl/>
          <w:lang w:bidi="ar-MA"/>
        </w:rPr>
        <w:t>..................................</w:t>
      </w:r>
      <w:r>
        <w:rPr>
          <w:rFonts w:hint="cs"/>
          <w:sz w:val="16"/>
          <w:szCs w:val="16"/>
          <w:rtl/>
          <w:lang w:bidi="ar-MA"/>
        </w:rPr>
        <w:t>.............</w:t>
      </w:r>
      <w:r w:rsidRPr="00A36E91">
        <w:rPr>
          <w:rFonts w:hint="cs"/>
          <w:sz w:val="16"/>
          <w:szCs w:val="16"/>
          <w:rtl/>
          <w:lang w:bidi="ar-MA"/>
        </w:rPr>
        <w:t>....................................................</w:t>
      </w:r>
      <w:r w:rsidRPr="00A36E91">
        <w:rPr>
          <w:sz w:val="16"/>
          <w:szCs w:val="16"/>
          <w:rtl/>
          <w:lang w:bidi="ar-MA"/>
        </w:rPr>
        <w:t>.....</w:t>
      </w:r>
      <w:r w:rsidRPr="00A36E91">
        <w:rPr>
          <w:rFonts w:hint="cs"/>
          <w:sz w:val="16"/>
          <w:szCs w:val="16"/>
          <w:rtl/>
          <w:lang w:bidi="ar-MA"/>
        </w:rPr>
        <w:t>......................................</w:t>
      </w:r>
      <w:r w:rsidRPr="00A36E91">
        <w:rPr>
          <w:sz w:val="16"/>
          <w:szCs w:val="16"/>
          <w:rtl/>
          <w:lang w:bidi="ar-MA"/>
        </w:rPr>
        <w:t>..............................</w:t>
      </w:r>
    </w:p>
    <w:p w:rsidR="00B70FDE" w:rsidRDefault="00CA2258" w:rsidP="00B70FDE">
      <w:pPr>
        <w:bidi/>
        <w:spacing w:line="360" w:lineRule="auto"/>
        <w:ind w:left="-142" w:right="-130"/>
        <w:rPr>
          <w:sz w:val="16"/>
          <w:szCs w:val="16"/>
          <w:rtl/>
          <w:lang w:bidi="ar-MA"/>
        </w:rPr>
      </w:pPr>
      <w:r w:rsidRPr="00CA2258">
        <w:rPr>
          <w:noProof/>
          <w:rtl/>
        </w:rPr>
        <w:pict>
          <v:roundrect id="_x0000_s1057" style="position:absolute;left:0;text-align:left;margin-left:178.55pt;margin-top:.9pt;width:221pt;height:42.2pt;z-index:25169305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57">
              <w:txbxContent>
                <w:p w:rsidR="008B4146" w:rsidRPr="008B4146" w:rsidRDefault="008B4146" w:rsidP="00153ADA">
                  <w:pPr>
                    <w:spacing w:line="360" w:lineRule="auto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8B4146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مفهوم تزكية النص    :     </w:t>
                  </w:r>
                </w:p>
              </w:txbxContent>
            </v:textbox>
          </v:roundrect>
        </w:pict>
      </w:r>
    </w:p>
    <w:p w:rsidR="008B4146" w:rsidRDefault="00CA2258" w:rsidP="00A81533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58" style="position:absolute;left:0;text-align:left;margin-left:416.9pt;margin-top:16pt;width:119.2pt;height:30.15pt;z-index:251694080" arcsize="10923f" fillcolor="white [3201]" strokecolor="white [3212]" strokeweight="2.5pt">
            <v:shadow color="#868686"/>
            <v:textbox style="mso-next-textbox:#_x0000_s1058">
              <w:txbxContent>
                <w:p w:rsidR="008B4146" w:rsidRPr="00B53ED3" w:rsidRDefault="008B4146" w:rsidP="00F80F45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النص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1 :</w:t>
                  </w:r>
                  <w:proofErr w:type="gramEnd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8B4146" w:rsidRDefault="00CA2258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59" style="position:absolute;left:0;text-align:left;margin-left:54.45pt;margin-top:18.55pt;width:455.55pt;height:73.55pt;z-index:251695104" arcsize="10923f" fillcolor="white [3201]" strokecolor="black [3200]" strokeweight="2.5pt">
            <v:shadow color="#868686"/>
            <v:textbox style="mso-next-textbox:#_x0000_s1059">
              <w:txbxContent>
                <w:p w:rsidR="008B4146" w:rsidRPr="00F80F45" w:rsidRDefault="008B4146" w:rsidP="00255667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قال</w:t>
                  </w:r>
                  <w:r w:rsidRPr="00F80F45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تعالى</w:t>
                  </w:r>
                  <w:r w:rsidRPr="00F80F45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:</w:t>
                  </w:r>
                  <w:proofErr w:type="gramEnd"/>
                  <w:r w:rsidRPr="00F80F45"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8B4146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rtl/>
                      <w:lang w:bidi="ar-MA"/>
                    </w:rPr>
                    <w:t xml:space="preserve">خذ من أموالهم صدقة تطهرهم وتزكيهم </w:t>
                  </w:r>
                  <w:proofErr w:type="spellStart"/>
                  <w:r w:rsidRPr="008B4146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rtl/>
                      <w:lang w:bidi="ar-MA"/>
                    </w:rPr>
                    <w:t>ب</w:t>
                  </w:r>
                  <w:r w:rsidR="00255667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rtl/>
                      <w:lang w:bidi="ar-MA"/>
                    </w:rPr>
                    <w:t>ه</w:t>
                  </w:r>
                  <w:r w:rsidRPr="008B4146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rtl/>
                      <w:lang w:bidi="ar-MA"/>
                    </w:rPr>
                    <w:t>ا</w:t>
                  </w:r>
                  <w:proofErr w:type="spellEnd"/>
                  <w:r w:rsidRPr="008B4146">
                    <w:rPr>
                      <w:rFonts w:ascii="Tahoma" w:hAnsi="Tahoma" w:cs="Tahoma" w:hint="cs"/>
                      <w:i/>
                      <w:iCs/>
                      <w:sz w:val="32"/>
                      <w:szCs w:val="32"/>
                      <w:rtl/>
                      <w:lang w:bidi="ar-MA"/>
                    </w:rPr>
                    <w:t xml:space="preserve"> وصل عليهم ، إن صلواتك سكن لهم والله سميع عليم</w:t>
                  </w:r>
                  <w:r w:rsidRPr="008B4146">
                    <w:rPr>
                      <w:rFonts w:ascii="Tahoma" w:hAnsi="Tahoma" w:cs="Tahoma" w:hint="cs"/>
                      <w:b/>
                      <w:bCs/>
                      <w:i/>
                      <w:iCs/>
                      <w:sz w:val="32"/>
                      <w:szCs w:val="32"/>
                      <w:rtl/>
                      <w:lang w:bidi="ar-MA"/>
                    </w:rPr>
                    <w:t xml:space="preserve">"  </w:t>
                  </w:r>
                  <w:r w:rsidRPr="008B4146"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                           .       </w:t>
                  </w:r>
                </w:p>
              </w:txbxContent>
            </v:textbox>
          </v:roundrect>
        </w:pict>
      </w: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CA2258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60" style="position:absolute;left:0;text-align:left;margin-left:434.3pt;margin-top:23.2pt;width:119.2pt;height:30.9pt;z-index:251696128" arcsize="10923f" fillcolor="white [3201]" strokecolor="white [3212]" strokeweight="2.5pt">
            <v:shadow color="#868686"/>
            <v:textbox style="mso-next-textbox:#_x0000_s1060">
              <w:txbxContent>
                <w:p w:rsidR="008B4146" w:rsidRPr="00F80F45" w:rsidRDefault="008B4146" w:rsidP="008B4146">
                  <w:pPr>
                    <w:spacing w:line="360" w:lineRule="auto"/>
                    <w:jc w:val="right"/>
                    <w:rPr>
                      <w:rFonts w:ascii="Tahoma" w:hAnsi="Tahoma" w:cs="Tahoma"/>
                      <w:b/>
                      <w:bCs/>
                      <w:sz w:val="36"/>
                      <w:szCs w:val="36"/>
                      <w:lang w:bidi="ar-MA"/>
                    </w:rPr>
                  </w:pP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النص</w:t>
                  </w:r>
                  <w:r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proofErr w:type="gramStart"/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2</w:t>
                  </w:r>
                  <w:r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B53ED3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MA"/>
                    </w:rPr>
                    <w:t>:</w:t>
                  </w:r>
                  <w:proofErr w:type="gramEnd"/>
                  <w:r>
                    <w:rPr>
                      <w:rFonts w:ascii="Tahoma" w:hAnsi="Tahoma" w:cs="Tahoma" w:hint="cs"/>
                      <w:b/>
                      <w:bCs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CA2258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  <w:r w:rsidRPr="00CA2258">
        <w:rPr>
          <w:noProof/>
          <w:rtl/>
        </w:rPr>
        <w:pict>
          <v:roundrect id="_x0000_s1061" style="position:absolute;left:0;text-align:left;margin-left:12.25pt;margin-top:5.1pt;width:541.25pt;height:158.85pt;z-index:251697152" arcsize="10923f" fillcolor="white [3201]" strokecolor="black [3200]" strokeweight="2.5pt">
            <v:shadow color="#868686"/>
            <v:textbox style="mso-next-textbox:#_x0000_s1061">
              <w:txbxContent>
                <w:p w:rsidR="008B4146" w:rsidRPr="008B4146" w:rsidRDefault="008B4146" w:rsidP="001157E2">
                  <w:pPr>
                    <w:spacing w:line="480" w:lineRule="auto"/>
                    <w:jc w:val="right"/>
                    <w:rPr>
                      <w:rFonts w:ascii="Tahoma" w:hAnsi="Tahoma" w:cs="Tahoma"/>
                      <w:sz w:val="32"/>
                      <w:szCs w:val="32"/>
                      <w:lang w:bidi="ar-MA"/>
                    </w:rPr>
                  </w:pPr>
                  <w:r w:rsidRPr="008B4146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 xml:space="preserve">تزكية النفوس هو تطهيرها وتنقيتها من القبائح والرذائل العقدية كالشرك والشك والشقاق </w:t>
                  </w:r>
                  <w:r w:rsidR="001157E2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>والنفاق</w:t>
                  </w:r>
                  <w:r w:rsidRPr="008B4146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 xml:space="preserve"> والأخلاقية كالجبن والبخل </w:t>
                  </w:r>
                  <w:proofErr w:type="gramStart"/>
                  <w:r w:rsidRPr="008B4146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>والحقد  والحسد</w:t>
                  </w:r>
                  <w:proofErr w:type="gramEnd"/>
                  <w:r w:rsidRPr="008B4146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 xml:space="preserve"> والظلم </w:t>
                  </w:r>
                  <w:r w:rsidR="00A53BC1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>و</w:t>
                  </w:r>
                  <w:r w:rsidRPr="008B4146">
                    <w:rPr>
                      <w:rFonts w:ascii="Tahoma" w:hAnsi="Tahoma" w:cs="Tahoma" w:hint="cs"/>
                      <w:sz w:val="32"/>
                      <w:szCs w:val="32"/>
                      <w:rtl/>
                      <w:lang w:bidi="ar-MA"/>
                    </w:rPr>
                    <w:t xml:space="preserve">الكذب ، وتجميلها بالفضائل ومحاسن الصفات التي وردت في نصوص الكتاب والسنة كالتوحيد والصدق والعدل والحياء ..." </w:t>
                  </w:r>
                </w:p>
              </w:txbxContent>
            </v:textbox>
          </v:roundrect>
        </w:pict>
      </w: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b/>
          <w:bCs/>
          <w:sz w:val="32"/>
          <w:szCs w:val="32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sz w:val="16"/>
          <w:szCs w:val="16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sz w:val="16"/>
          <w:szCs w:val="16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sz w:val="16"/>
          <w:szCs w:val="16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sz w:val="16"/>
          <w:szCs w:val="16"/>
          <w:rtl/>
          <w:lang w:bidi="ar-MA"/>
        </w:rPr>
      </w:pPr>
    </w:p>
    <w:p w:rsidR="008B4146" w:rsidRDefault="008B4146" w:rsidP="008B4146">
      <w:pPr>
        <w:bidi/>
        <w:spacing w:line="360" w:lineRule="auto"/>
        <w:ind w:left="-102" w:right="-130"/>
        <w:rPr>
          <w:sz w:val="16"/>
          <w:szCs w:val="16"/>
          <w:rtl/>
          <w:lang w:bidi="ar-MA"/>
        </w:rPr>
      </w:pPr>
    </w:p>
    <w:p w:rsidR="008B4146" w:rsidRPr="00B53ED3" w:rsidRDefault="008B4146" w:rsidP="008B4146">
      <w:pPr>
        <w:bidi/>
        <w:spacing w:line="360" w:lineRule="auto"/>
        <w:ind w:left="-102" w:right="-130"/>
        <w:rPr>
          <w:b/>
          <w:bCs/>
          <w:sz w:val="36"/>
          <w:szCs w:val="36"/>
          <w:rtl/>
        </w:rPr>
      </w:pPr>
      <w:r w:rsidRPr="00B53ED3">
        <w:rPr>
          <w:rFonts w:hint="cs"/>
          <w:b/>
          <w:bCs/>
          <w:sz w:val="36"/>
          <w:szCs w:val="36"/>
          <w:lang w:bidi="ar-MA"/>
        </w:rPr>
        <w:sym w:font="Wingdings" w:char="F03F"/>
      </w:r>
      <w:r w:rsidRPr="00B53ED3">
        <w:rPr>
          <w:rFonts w:hint="cs"/>
          <w:b/>
          <w:bCs/>
          <w:sz w:val="36"/>
          <w:szCs w:val="36"/>
          <w:rtl/>
          <w:lang w:bidi="ar-MA"/>
        </w:rPr>
        <w:t xml:space="preserve"> استعن بالنصوص أعلاه ثم أجب عن الأسئلة التالية : </w:t>
      </w:r>
    </w:p>
    <w:p w:rsidR="00A81533" w:rsidRPr="00F1763A" w:rsidRDefault="00A81533" w:rsidP="00A81533">
      <w:pPr>
        <w:bidi/>
        <w:spacing w:line="360" w:lineRule="auto"/>
        <w:ind w:right="-130"/>
        <w:rPr>
          <w:sz w:val="16"/>
          <w:szCs w:val="16"/>
          <w:rtl/>
          <w:lang w:bidi="ar-MA"/>
        </w:rPr>
      </w:pPr>
    </w:p>
    <w:p w:rsidR="00B53ED3" w:rsidRDefault="008B4146" w:rsidP="00B53ED3">
      <w:pPr>
        <w:numPr>
          <w:ilvl w:val="0"/>
          <w:numId w:val="1"/>
        </w:numPr>
        <w:bidi/>
        <w:spacing w:line="360" w:lineRule="auto"/>
        <w:ind w:right="-426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بين من خلال النص الأول دور العبادات في تزكية النفس وتطهيرها ؟ </w:t>
      </w:r>
    </w:p>
    <w:p w:rsidR="00B53ED3" w:rsidRPr="00B53ED3" w:rsidRDefault="00B53ED3" w:rsidP="00B53ED3">
      <w:pPr>
        <w:bidi/>
        <w:spacing w:line="360" w:lineRule="auto"/>
        <w:ind w:left="375" w:right="-426" w:hanging="802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B53ED3">
        <w:rPr>
          <w:rFonts w:hint="cs"/>
          <w:sz w:val="16"/>
          <w:szCs w:val="16"/>
          <w:rtl/>
          <w:lang w:bidi="ar-MA"/>
        </w:rPr>
        <w:t>....................</w:t>
      </w:r>
      <w:r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</w:t>
      </w:r>
      <w:r w:rsidRPr="00B53ED3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</w:t>
      </w:r>
    </w:p>
    <w:p w:rsidR="00B53ED3" w:rsidRDefault="008B4146" w:rsidP="00B53ED3">
      <w:pPr>
        <w:numPr>
          <w:ilvl w:val="0"/>
          <w:numId w:val="1"/>
        </w:numPr>
        <w:bidi/>
        <w:spacing w:line="360" w:lineRule="auto"/>
        <w:ind w:right="-426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وضح معاني </w:t>
      </w:r>
      <w:r w:rsidR="00B53ED3">
        <w:rPr>
          <w:rFonts w:hint="cs"/>
          <w:b/>
          <w:bCs/>
          <w:sz w:val="32"/>
          <w:szCs w:val="32"/>
          <w:rtl/>
          <w:lang w:bidi="ar-MA"/>
        </w:rPr>
        <w:t>وأقسام تزكية النفس ؟</w:t>
      </w:r>
    </w:p>
    <w:p w:rsidR="00B53ED3" w:rsidRPr="00B53ED3" w:rsidRDefault="00B53ED3" w:rsidP="00B53ED3">
      <w:pPr>
        <w:bidi/>
        <w:spacing w:line="360" w:lineRule="auto"/>
        <w:ind w:left="375" w:right="-426" w:hanging="802"/>
        <w:rPr>
          <w:b/>
          <w:bCs/>
          <w:sz w:val="32"/>
          <w:szCs w:val="32"/>
          <w:lang w:bidi="ar-MA"/>
        </w:rPr>
      </w:pPr>
      <w:r w:rsidRPr="00B53ED3">
        <w:rPr>
          <w:rFonts w:hint="cs"/>
          <w:b/>
          <w:bCs/>
          <w:sz w:val="32"/>
          <w:szCs w:val="32"/>
          <w:rtl/>
          <w:lang w:bidi="ar-MA"/>
        </w:rPr>
        <w:t xml:space="preserve">- </w:t>
      </w:r>
      <w:r w:rsidRPr="00B53ED3">
        <w:rPr>
          <w:rFonts w:hint="cs"/>
          <w:sz w:val="16"/>
          <w:szCs w:val="1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ED3" w:rsidRDefault="00B53ED3" w:rsidP="00B53ED3">
      <w:pPr>
        <w:numPr>
          <w:ilvl w:val="0"/>
          <w:numId w:val="1"/>
        </w:numPr>
        <w:bidi/>
        <w:spacing w:line="360" w:lineRule="auto"/>
        <w:ind w:right="-426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صنف المعطيات التالية حسب الجدول أسفله :</w:t>
      </w:r>
    </w:p>
    <w:p w:rsidR="00B53ED3" w:rsidRDefault="00B53ED3" w:rsidP="00B53ED3">
      <w:pPr>
        <w:bidi/>
        <w:spacing w:line="360" w:lineRule="auto"/>
        <w:ind w:left="375" w:right="-426"/>
        <w:rPr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- الشرك </w:t>
      </w:r>
      <w:r>
        <w:rPr>
          <w:b/>
          <w:bCs/>
          <w:sz w:val="32"/>
          <w:szCs w:val="32"/>
          <w:rtl/>
          <w:lang w:bidi="ar-MA"/>
        </w:rPr>
        <w:t>–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>
        <w:rPr>
          <w:rFonts w:hint="cs"/>
          <w:b/>
          <w:bCs/>
          <w:sz w:val="32"/>
          <w:szCs w:val="32"/>
          <w:rtl/>
          <w:lang w:bidi="ar-MA"/>
        </w:rPr>
        <w:t>الكذب  -</w:t>
      </w:r>
      <w:proofErr w:type="gramEnd"/>
      <w:r>
        <w:rPr>
          <w:rFonts w:hint="cs"/>
          <w:b/>
          <w:bCs/>
          <w:sz w:val="32"/>
          <w:szCs w:val="32"/>
          <w:rtl/>
          <w:lang w:bidi="ar-MA"/>
        </w:rPr>
        <w:t xml:space="preserve"> العفة   - العدل  - النفاق   - الإنفاق    </w:t>
      </w:r>
    </w:p>
    <w:tbl>
      <w:tblPr>
        <w:tblStyle w:val="Grilledutableau"/>
        <w:tblpPr w:leftFromText="141" w:rightFromText="141" w:vertAnchor="text" w:horzAnchor="margin" w:tblpXSpec="center" w:tblpY="249"/>
        <w:bidiVisual/>
        <w:tblW w:w="0" w:type="auto"/>
        <w:tblLook w:val="04A0"/>
      </w:tblPr>
      <w:tblGrid>
        <w:gridCol w:w="4591"/>
        <w:gridCol w:w="4591"/>
      </w:tblGrid>
      <w:tr w:rsidR="00B53ED3" w:rsidTr="00A3596E">
        <w:trPr>
          <w:trHeight w:val="604"/>
        </w:trPr>
        <w:tc>
          <w:tcPr>
            <w:tcW w:w="9182" w:type="dxa"/>
            <w:gridSpan w:val="2"/>
          </w:tcPr>
          <w:p w:rsidR="00B53ED3" w:rsidRPr="00B53ED3" w:rsidRDefault="00B53ED3" w:rsidP="00B53ED3">
            <w:pPr>
              <w:bidi/>
              <w:spacing w:line="360" w:lineRule="auto"/>
              <w:ind w:right="-13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B53ED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مظاهر</w:t>
            </w:r>
            <w:proofErr w:type="gramEnd"/>
            <w:r w:rsidRPr="00B53ED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 xml:space="preserve"> تزكية النفس</w:t>
            </w:r>
          </w:p>
        </w:tc>
      </w:tr>
      <w:tr w:rsidR="00B53ED3" w:rsidTr="00B53ED3">
        <w:trPr>
          <w:trHeight w:val="604"/>
        </w:trPr>
        <w:tc>
          <w:tcPr>
            <w:tcW w:w="4591" w:type="dxa"/>
          </w:tcPr>
          <w:p w:rsidR="00B53ED3" w:rsidRPr="00B53ED3" w:rsidRDefault="00B53ED3" w:rsidP="00B53ED3">
            <w:pPr>
              <w:bidi/>
              <w:spacing w:line="360" w:lineRule="auto"/>
              <w:ind w:right="-13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r w:rsidRPr="00B53ED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التخلية</w:t>
            </w:r>
            <w:proofErr w:type="spellEnd"/>
          </w:p>
        </w:tc>
        <w:tc>
          <w:tcPr>
            <w:tcW w:w="4591" w:type="dxa"/>
          </w:tcPr>
          <w:p w:rsidR="00B53ED3" w:rsidRPr="00B53ED3" w:rsidRDefault="00B53ED3" w:rsidP="00B53ED3">
            <w:pPr>
              <w:bidi/>
              <w:spacing w:line="360" w:lineRule="auto"/>
              <w:ind w:right="-130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spellStart"/>
            <w:proofErr w:type="gramStart"/>
            <w:r w:rsidRPr="00B53ED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التحلية</w:t>
            </w:r>
            <w:proofErr w:type="spellEnd"/>
            <w:proofErr w:type="gramEnd"/>
          </w:p>
        </w:tc>
      </w:tr>
      <w:tr w:rsidR="00B53ED3" w:rsidTr="00B53ED3">
        <w:trPr>
          <w:trHeight w:val="642"/>
        </w:trPr>
        <w:tc>
          <w:tcPr>
            <w:tcW w:w="4591" w:type="dxa"/>
          </w:tcPr>
          <w:p w:rsidR="00B53ED3" w:rsidRDefault="00B53ED3" w:rsidP="00B53ED3">
            <w:pPr>
              <w:bidi/>
              <w:spacing w:line="360" w:lineRule="auto"/>
              <w:ind w:right="-130"/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  <w:tc>
          <w:tcPr>
            <w:tcW w:w="4591" w:type="dxa"/>
          </w:tcPr>
          <w:p w:rsidR="00B53ED3" w:rsidRDefault="00B53ED3" w:rsidP="00B53ED3">
            <w:pPr>
              <w:bidi/>
              <w:spacing w:line="360" w:lineRule="auto"/>
              <w:ind w:right="-130"/>
              <w:rPr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:rsidR="00F1763A" w:rsidRPr="00B53ED3" w:rsidRDefault="00F1763A" w:rsidP="00B53ED3">
      <w:pPr>
        <w:bidi/>
        <w:spacing w:line="360" w:lineRule="auto"/>
        <w:ind w:right="-426"/>
        <w:rPr>
          <w:b/>
          <w:bCs/>
          <w:sz w:val="32"/>
          <w:szCs w:val="32"/>
          <w:lang w:bidi="ar-MA"/>
        </w:rPr>
      </w:pPr>
    </w:p>
    <w:p w:rsidR="00D42F3F" w:rsidRDefault="00D42F3F" w:rsidP="00D42F3F">
      <w:pPr>
        <w:bidi/>
        <w:spacing w:line="360" w:lineRule="auto"/>
        <w:ind w:left="273" w:right="-130"/>
        <w:rPr>
          <w:b/>
          <w:bCs/>
          <w:sz w:val="16"/>
          <w:szCs w:val="16"/>
          <w:rtl/>
          <w:lang w:bidi="ar-MA"/>
        </w:rPr>
      </w:pPr>
    </w:p>
    <w:p w:rsidR="00B53ED3" w:rsidRDefault="00B53ED3" w:rsidP="00B53ED3">
      <w:pPr>
        <w:bidi/>
        <w:spacing w:line="360" w:lineRule="auto"/>
        <w:ind w:left="273" w:right="-130"/>
        <w:rPr>
          <w:b/>
          <w:bCs/>
          <w:sz w:val="16"/>
          <w:szCs w:val="16"/>
          <w:rtl/>
          <w:lang w:bidi="ar-MA"/>
        </w:rPr>
      </w:pPr>
    </w:p>
    <w:p w:rsidR="00B53ED3" w:rsidRDefault="00B53ED3" w:rsidP="00B53ED3">
      <w:pPr>
        <w:bidi/>
        <w:spacing w:line="360" w:lineRule="auto"/>
        <w:ind w:left="273" w:right="-130"/>
        <w:rPr>
          <w:b/>
          <w:bCs/>
          <w:sz w:val="16"/>
          <w:szCs w:val="16"/>
          <w:rtl/>
          <w:lang w:bidi="ar-MA"/>
        </w:rPr>
      </w:pPr>
    </w:p>
    <w:p w:rsidR="00B53ED3" w:rsidRDefault="00B53ED3" w:rsidP="00B53ED3">
      <w:pPr>
        <w:bidi/>
        <w:spacing w:line="360" w:lineRule="auto"/>
        <w:ind w:left="273" w:right="-130"/>
        <w:rPr>
          <w:b/>
          <w:bCs/>
          <w:sz w:val="16"/>
          <w:szCs w:val="16"/>
          <w:rtl/>
          <w:lang w:bidi="ar-MA"/>
        </w:rPr>
      </w:pPr>
    </w:p>
    <w:p w:rsidR="006D6D9B" w:rsidRPr="00F1763A" w:rsidRDefault="006D6D9B" w:rsidP="00B53ED3">
      <w:pPr>
        <w:tabs>
          <w:tab w:val="left" w:pos="1628"/>
        </w:tabs>
        <w:bidi/>
        <w:rPr>
          <w:lang w:bidi="ar-MA"/>
        </w:rPr>
      </w:pPr>
    </w:p>
    <w:sectPr w:rsidR="006D6D9B" w:rsidRPr="00F1763A" w:rsidSect="00523537">
      <w:pgSz w:w="11906" w:h="16838"/>
      <w:pgMar w:top="0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31A"/>
    <w:multiLevelType w:val="hybridMultilevel"/>
    <w:tmpl w:val="3B00EA24"/>
    <w:lvl w:ilvl="0" w:tplc="124C525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69488B"/>
    <w:multiLevelType w:val="hybridMultilevel"/>
    <w:tmpl w:val="6BE47C7C"/>
    <w:lvl w:ilvl="0" w:tplc="9F5C3884">
      <w:start w:val="1"/>
      <w:numFmt w:val="arabicAlpha"/>
      <w:lvlText w:val="%1-"/>
      <w:lvlJc w:val="left"/>
      <w:pPr>
        <w:ind w:left="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073" w:hanging="180"/>
      </w:pPr>
    </w:lvl>
    <w:lvl w:ilvl="3" w:tplc="040C000F" w:tentative="1">
      <w:start w:val="1"/>
      <w:numFmt w:val="decimal"/>
      <w:lvlText w:val="%4."/>
      <w:lvlJc w:val="left"/>
      <w:pPr>
        <w:ind w:left="2793" w:hanging="360"/>
      </w:pPr>
    </w:lvl>
    <w:lvl w:ilvl="4" w:tplc="040C0019" w:tentative="1">
      <w:start w:val="1"/>
      <w:numFmt w:val="lowerLetter"/>
      <w:lvlText w:val="%5."/>
      <w:lvlJc w:val="left"/>
      <w:pPr>
        <w:ind w:left="3513" w:hanging="360"/>
      </w:pPr>
    </w:lvl>
    <w:lvl w:ilvl="5" w:tplc="040C001B" w:tentative="1">
      <w:start w:val="1"/>
      <w:numFmt w:val="lowerRoman"/>
      <w:lvlText w:val="%6."/>
      <w:lvlJc w:val="right"/>
      <w:pPr>
        <w:ind w:left="4233" w:hanging="180"/>
      </w:pPr>
    </w:lvl>
    <w:lvl w:ilvl="6" w:tplc="040C000F" w:tentative="1">
      <w:start w:val="1"/>
      <w:numFmt w:val="decimal"/>
      <w:lvlText w:val="%7."/>
      <w:lvlJc w:val="left"/>
      <w:pPr>
        <w:ind w:left="4953" w:hanging="360"/>
      </w:pPr>
    </w:lvl>
    <w:lvl w:ilvl="7" w:tplc="040C0019" w:tentative="1">
      <w:start w:val="1"/>
      <w:numFmt w:val="lowerLetter"/>
      <w:lvlText w:val="%8."/>
      <w:lvlJc w:val="left"/>
      <w:pPr>
        <w:ind w:left="5673" w:hanging="360"/>
      </w:pPr>
    </w:lvl>
    <w:lvl w:ilvl="8" w:tplc="040C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406F17CB"/>
    <w:multiLevelType w:val="hybridMultilevel"/>
    <w:tmpl w:val="03A2A8C4"/>
    <w:lvl w:ilvl="0" w:tplc="E1FE6018">
      <w:start w:val="1"/>
      <w:numFmt w:val="decimal"/>
      <w:lvlText w:val="%1-"/>
      <w:lvlJc w:val="left"/>
      <w:pPr>
        <w:ind w:left="136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3">
    <w:nsid w:val="530528E6"/>
    <w:multiLevelType w:val="hybridMultilevel"/>
    <w:tmpl w:val="0700E26C"/>
    <w:lvl w:ilvl="0" w:tplc="15385B52">
      <w:start w:val="8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">
    <w:nsid w:val="58BF5FBA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60EBD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51D3F"/>
    <w:multiLevelType w:val="hybridMultilevel"/>
    <w:tmpl w:val="B00C3D0E"/>
    <w:lvl w:ilvl="0" w:tplc="6504B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B286F"/>
    <w:multiLevelType w:val="hybridMultilevel"/>
    <w:tmpl w:val="9FC61530"/>
    <w:lvl w:ilvl="0" w:tplc="F5788ADC">
      <w:start w:val="9"/>
      <w:numFmt w:val="decimal"/>
      <w:lvlText w:val="%1-"/>
      <w:lvlJc w:val="left"/>
      <w:pPr>
        <w:ind w:left="2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8" w:hanging="360"/>
      </w:pPr>
    </w:lvl>
    <w:lvl w:ilvl="2" w:tplc="040C001B" w:tentative="1">
      <w:start w:val="1"/>
      <w:numFmt w:val="lowerRoman"/>
      <w:lvlText w:val="%3."/>
      <w:lvlJc w:val="right"/>
      <w:pPr>
        <w:ind w:left="1698" w:hanging="180"/>
      </w:pPr>
    </w:lvl>
    <w:lvl w:ilvl="3" w:tplc="040C000F" w:tentative="1">
      <w:start w:val="1"/>
      <w:numFmt w:val="decimal"/>
      <w:lvlText w:val="%4."/>
      <w:lvlJc w:val="left"/>
      <w:pPr>
        <w:ind w:left="2418" w:hanging="360"/>
      </w:pPr>
    </w:lvl>
    <w:lvl w:ilvl="4" w:tplc="040C0019" w:tentative="1">
      <w:start w:val="1"/>
      <w:numFmt w:val="lowerLetter"/>
      <w:lvlText w:val="%5."/>
      <w:lvlJc w:val="left"/>
      <w:pPr>
        <w:ind w:left="3138" w:hanging="360"/>
      </w:pPr>
    </w:lvl>
    <w:lvl w:ilvl="5" w:tplc="040C001B" w:tentative="1">
      <w:start w:val="1"/>
      <w:numFmt w:val="lowerRoman"/>
      <w:lvlText w:val="%6."/>
      <w:lvlJc w:val="right"/>
      <w:pPr>
        <w:ind w:left="3858" w:hanging="180"/>
      </w:pPr>
    </w:lvl>
    <w:lvl w:ilvl="6" w:tplc="040C000F" w:tentative="1">
      <w:start w:val="1"/>
      <w:numFmt w:val="decimal"/>
      <w:lvlText w:val="%7."/>
      <w:lvlJc w:val="left"/>
      <w:pPr>
        <w:ind w:left="4578" w:hanging="360"/>
      </w:pPr>
    </w:lvl>
    <w:lvl w:ilvl="7" w:tplc="040C0019" w:tentative="1">
      <w:start w:val="1"/>
      <w:numFmt w:val="lowerLetter"/>
      <w:lvlText w:val="%8."/>
      <w:lvlJc w:val="left"/>
      <w:pPr>
        <w:ind w:left="5298" w:hanging="360"/>
      </w:pPr>
    </w:lvl>
    <w:lvl w:ilvl="8" w:tplc="040C001B" w:tentative="1">
      <w:start w:val="1"/>
      <w:numFmt w:val="lowerRoman"/>
      <w:lvlText w:val="%9."/>
      <w:lvlJc w:val="right"/>
      <w:pPr>
        <w:ind w:left="60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3A"/>
    <w:rsid w:val="00027B0B"/>
    <w:rsid w:val="00072FF5"/>
    <w:rsid w:val="00096106"/>
    <w:rsid w:val="000C65C8"/>
    <w:rsid w:val="000E3071"/>
    <w:rsid w:val="000F1CF5"/>
    <w:rsid w:val="001157E2"/>
    <w:rsid w:val="001327E5"/>
    <w:rsid w:val="00153ADA"/>
    <w:rsid w:val="001720A6"/>
    <w:rsid w:val="00201B9D"/>
    <w:rsid w:val="002226CA"/>
    <w:rsid w:val="00234A67"/>
    <w:rsid w:val="00255667"/>
    <w:rsid w:val="002A3D0D"/>
    <w:rsid w:val="00306413"/>
    <w:rsid w:val="00427DE4"/>
    <w:rsid w:val="004E3267"/>
    <w:rsid w:val="005071BE"/>
    <w:rsid w:val="005211AC"/>
    <w:rsid w:val="00523537"/>
    <w:rsid w:val="00524BCF"/>
    <w:rsid w:val="00553362"/>
    <w:rsid w:val="005C3DB0"/>
    <w:rsid w:val="005F5A28"/>
    <w:rsid w:val="005F6DA2"/>
    <w:rsid w:val="006627B6"/>
    <w:rsid w:val="00695B33"/>
    <w:rsid w:val="006C2A3D"/>
    <w:rsid w:val="006D6D9B"/>
    <w:rsid w:val="006F1802"/>
    <w:rsid w:val="007223D9"/>
    <w:rsid w:val="00752534"/>
    <w:rsid w:val="007634F8"/>
    <w:rsid w:val="00767FEA"/>
    <w:rsid w:val="00796FEF"/>
    <w:rsid w:val="007F23D1"/>
    <w:rsid w:val="0080365D"/>
    <w:rsid w:val="00805F2C"/>
    <w:rsid w:val="00805FCE"/>
    <w:rsid w:val="0082721A"/>
    <w:rsid w:val="008A7812"/>
    <w:rsid w:val="008B3D9D"/>
    <w:rsid w:val="008B4146"/>
    <w:rsid w:val="00917FE3"/>
    <w:rsid w:val="00946F5E"/>
    <w:rsid w:val="00953757"/>
    <w:rsid w:val="009C1887"/>
    <w:rsid w:val="00A077EC"/>
    <w:rsid w:val="00A36E91"/>
    <w:rsid w:val="00A452CE"/>
    <w:rsid w:val="00A514D9"/>
    <w:rsid w:val="00A53BC1"/>
    <w:rsid w:val="00A81533"/>
    <w:rsid w:val="00AA2940"/>
    <w:rsid w:val="00AC6914"/>
    <w:rsid w:val="00B00D35"/>
    <w:rsid w:val="00B53ED3"/>
    <w:rsid w:val="00B70FDE"/>
    <w:rsid w:val="00BB29F7"/>
    <w:rsid w:val="00BF321B"/>
    <w:rsid w:val="00CA2258"/>
    <w:rsid w:val="00CC2FBA"/>
    <w:rsid w:val="00CC4BAF"/>
    <w:rsid w:val="00CE183C"/>
    <w:rsid w:val="00CE29F8"/>
    <w:rsid w:val="00D04713"/>
    <w:rsid w:val="00D42F3F"/>
    <w:rsid w:val="00D6259A"/>
    <w:rsid w:val="00E44D20"/>
    <w:rsid w:val="00E5186A"/>
    <w:rsid w:val="00E85906"/>
    <w:rsid w:val="00EB1C43"/>
    <w:rsid w:val="00EF6F6C"/>
    <w:rsid w:val="00EF7F54"/>
    <w:rsid w:val="00F12041"/>
    <w:rsid w:val="00F1763A"/>
    <w:rsid w:val="00F80F45"/>
    <w:rsid w:val="00F83ADF"/>
    <w:rsid w:val="00F90FEE"/>
    <w:rsid w:val="00FE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1763A"/>
    <w:pPr>
      <w:ind w:left="720"/>
      <w:contextualSpacing/>
    </w:pPr>
  </w:style>
  <w:style w:type="character" w:customStyle="1" w:styleId="e24kjd">
    <w:name w:val="e24kjd"/>
    <w:basedOn w:val="Policepardfaut"/>
    <w:rsid w:val="00524BCF"/>
  </w:style>
  <w:style w:type="character" w:customStyle="1" w:styleId="kx21rb">
    <w:name w:val="kx21rb"/>
    <w:basedOn w:val="Policepardfaut"/>
    <w:rsid w:val="00524BCF"/>
  </w:style>
  <w:style w:type="paragraph" w:styleId="Textedebulles">
    <w:name w:val="Balloon Text"/>
    <w:basedOn w:val="Normal"/>
    <w:link w:val="TextedebullesCar"/>
    <w:uiPriority w:val="99"/>
    <w:semiHidden/>
    <w:unhideWhenUsed/>
    <w:rsid w:val="00F80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F4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pc</cp:lastModifiedBy>
  <cp:revision>16</cp:revision>
  <dcterms:created xsi:type="dcterms:W3CDTF">2020-03-20T23:45:00Z</dcterms:created>
  <dcterms:modified xsi:type="dcterms:W3CDTF">2020-03-21T11:34:00Z</dcterms:modified>
</cp:coreProperties>
</file>